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AEB68" w14:textId="6D9811DD" w:rsidR="004607C3" w:rsidRDefault="004607C3" w:rsidP="0037543E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7E3CA1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A91B01">
        <w:rPr>
          <w:rFonts w:ascii="Arial" w:hAnsi="Arial" w:cs="Arial"/>
          <w:b/>
          <w:bCs/>
          <w:sz w:val="22"/>
        </w:rPr>
        <w:t>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7543E" w:rsidRPr="0037543E">
        <w:rPr>
          <w:rFonts w:ascii="Arial" w:hAnsi="Arial" w:cs="Arial"/>
          <w:b/>
          <w:bCs/>
          <w:sz w:val="22"/>
        </w:rPr>
        <w:t>R1-1720991</w:t>
      </w:r>
    </w:p>
    <w:p w14:paraId="26F5F177" w14:textId="77777777" w:rsidR="004607C3" w:rsidRDefault="00A91B01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</w:t>
      </w:r>
      <w:r w:rsidRPr="00A91B0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to 1</w:t>
      </w:r>
      <w:r w:rsidRPr="00A91B01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December</w:t>
      </w:r>
      <w:r w:rsidR="00F6026A">
        <w:rPr>
          <w:rFonts w:ascii="Arial" w:hAnsi="Arial" w:cs="Arial"/>
          <w:b/>
          <w:bCs/>
          <w:sz w:val="22"/>
        </w:rPr>
        <w:t xml:space="preserve"> 2017</w:t>
      </w:r>
    </w:p>
    <w:p w14:paraId="443D1F4C" w14:textId="77777777" w:rsidR="004607C3" w:rsidRDefault="004607C3" w:rsidP="00A23578">
      <w:pPr>
        <w:jc w:val="both"/>
        <w:rPr>
          <w:rFonts w:ascii="Arial" w:hAnsi="Arial" w:cs="Arial"/>
        </w:rPr>
      </w:pPr>
    </w:p>
    <w:p w14:paraId="77E681DE" w14:textId="4E0E4D7C" w:rsidR="004607C3" w:rsidRPr="00485C27" w:rsidRDefault="005D20F1" w:rsidP="00987376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A91B01">
        <w:rPr>
          <w:rFonts w:ascii="Arial" w:hAnsi="Arial" w:cs="Arial"/>
          <w:b/>
        </w:rPr>
        <w:t>7.3.3.</w:t>
      </w:r>
      <w:r w:rsidR="00987376">
        <w:rPr>
          <w:rFonts w:ascii="Arial" w:hAnsi="Arial" w:cs="Arial"/>
          <w:b/>
        </w:rPr>
        <w:t>4</w:t>
      </w:r>
    </w:p>
    <w:p w14:paraId="61112AFE" w14:textId="131DECE1" w:rsidR="005D20F1" w:rsidRPr="00485C27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1B01">
        <w:rPr>
          <w:rFonts w:ascii="Arial" w:hAnsi="Arial" w:cs="Arial"/>
          <w:b/>
        </w:rPr>
        <w:t>Time and Frequency Do</w:t>
      </w:r>
      <w:r w:rsidR="00BF3D65">
        <w:rPr>
          <w:rFonts w:ascii="Arial" w:hAnsi="Arial" w:cs="Arial"/>
          <w:b/>
        </w:rPr>
        <w:t xml:space="preserve">main Resource Allocation with </w:t>
      </w:r>
      <w:r w:rsidR="0090497C">
        <w:rPr>
          <w:rFonts w:ascii="Arial" w:hAnsi="Arial" w:cs="Arial"/>
          <w:b/>
        </w:rPr>
        <w:t xml:space="preserve">K </w:t>
      </w:r>
      <w:r w:rsidR="00A91B01">
        <w:rPr>
          <w:rFonts w:ascii="Arial" w:hAnsi="Arial" w:cs="Arial"/>
          <w:b/>
        </w:rPr>
        <w:t>Repetition</w:t>
      </w:r>
      <w:r w:rsidR="0090497C">
        <w:rPr>
          <w:rFonts w:ascii="Arial" w:hAnsi="Arial" w:cs="Arial"/>
          <w:b/>
        </w:rPr>
        <w:t>s</w:t>
      </w:r>
      <w:r w:rsidR="00BE169E" w:rsidRPr="00485C27">
        <w:rPr>
          <w:rFonts w:ascii="Arial" w:hAnsi="Arial" w:cs="Arial"/>
          <w:b/>
        </w:rPr>
        <w:t xml:space="preserve"> </w:t>
      </w:r>
    </w:p>
    <w:p w14:paraId="6AAB2A29" w14:textId="77777777" w:rsidR="004607C3" w:rsidRPr="00485C27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485C27">
        <w:rPr>
          <w:rFonts w:ascii="Arial" w:hAnsi="Arial" w:cs="Arial"/>
          <w:b/>
        </w:rPr>
        <w:tab/>
      </w:r>
      <w:proofErr w:type="spellStart"/>
      <w:r w:rsidR="00A91B01">
        <w:rPr>
          <w:rFonts w:ascii="Arial" w:hAnsi="Arial" w:cs="Arial"/>
          <w:b/>
        </w:rPr>
        <w:t>Fraunhofer</w:t>
      </w:r>
      <w:proofErr w:type="spellEnd"/>
      <w:r w:rsidR="00A91B01">
        <w:rPr>
          <w:rFonts w:ascii="Arial" w:hAnsi="Arial" w:cs="Arial"/>
          <w:b/>
        </w:rPr>
        <w:t xml:space="preserve"> IIS</w:t>
      </w:r>
    </w:p>
    <w:p w14:paraId="437D6992" w14:textId="6CD44EDB" w:rsidR="004607C3" w:rsidRPr="00485C27" w:rsidRDefault="005D20F1" w:rsidP="00360D7D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 w:rsidRPr="00485C27">
        <w:rPr>
          <w:rFonts w:ascii="Arial" w:hAnsi="Arial" w:cs="Arial"/>
          <w:b/>
        </w:rPr>
        <w:tab/>
      </w:r>
      <w:r w:rsidR="00360D7D">
        <w:rPr>
          <w:rFonts w:ascii="Arial" w:hAnsi="Arial" w:cs="Arial"/>
          <w:b/>
        </w:rPr>
        <w:t>Discussion</w:t>
      </w:r>
    </w:p>
    <w:p w14:paraId="3D47D77D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08229AE6" w14:textId="77777777" w:rsidR="004607C3" w:rsidRDefault="004607C3" w:rsidP="00A23578">
      <w:pPr>
        <w:jc w:val="both"/>
        <w:rPr>
          <w:rFonts w:ascii="Arial" w:hAnsi="Arial" w:cs="Arial"/>
        </w:rPr>
      </w:pPr>
    </w:p>
    <w:p w14:paraId="329D1DC8" w14:textId="77777777" w:rsidR="004607C3" w:rsidRPr="000D37D3" w:rsidRDefault="004607C3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1. </w:t>
      </w:r>
      <w:r w:rsidR="005D20F1" w:rsidRPr="000D37D3">
        <w:rPr>
          <w:rFonts w:ascii="Arial" w:hAnsi="Arial" w:cs="Arial"/>
          <w:b/>
          <w:sz w:val="28"/>
          <w:szCs w:val="28"/>
        </w:rPr>
        <w:t>Introduction</w:t>
      </w:r>
    </w:p>
    <w:p w14:paraId="508C4C49" w14:textId="75262752" w:rsidR="001A5BE4" w:rsidRDefault="001A5BE4" w:rsidP="000B5693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 w:rsidRPr="001A5BE4">
        <w:rPr>
          <w:rFonts w:eastAsia="Batang"/>
          <w:sz w:val="22"/>
          <w:szCs w:val="22"/>
          <w:lang w:eastAsia="ko-KR"/>
        </w:rPr>
        <w:t xml:space="preserve">In this contribution, we discuss </w:t>
      </w:r>
      <w:r>
        <w:rPr>
          <w:rFonts w:eastAsia="Batang"/>
          <w:sz w:val="22"/>
          <w:szCs w:val="22"/>
          <w:lang w:eastAsia="ko-KR"/>
        </w:rPr>
        <w:t>transmission</w:t>
      </w:r>
      <w:r w:rsidRPr="001A5BE4">
        <w:rPr>
          <w:rFonts w:eastAsia="Batang"/>
          <w:sz w:val="22"/>
          <w:szCs w:val="22"/>
          <w:lang w:eastAsia="ko-KR"/>
        </w:rPr>
        <w:t xml:space="preserve"> </w:t>
      </w:r>
      <w:r w:rsidR="00DD375E">
        <w:rPr>
          <w:rFonts w:eastAsia="Batang"/>
          <w:sz w:val="22"/>
          <w:szCs w:val="22"/>
          <w:lang w:eastAsia="ko-KR"/>
        </w:rPr>
        <w:t>(</w:t>
      </w:r>
      <w:r w:rsidR="00AA2E59">
        <w:rPr>
          <w:rFonts w:eastAsia="Batang"/>
          <w:sz w:val="22"/>
          <w:szCs w:val="22"/>
          <w:lang w:eastAsia="ko-KR"/>
        </w:rPr>
        <w:t>with/</w:t>
      </w:r>
      <w:r w:rsidR="00DD375E">
        <w:rPr>
          <w:rFonts w:eastAsia="Batang"/>
          <w:sz w:val="22"/>
          <w:szCs w:val="22"/>
          <w:lang w:eastAsia="ko-KR"/>
        </w:rPr>
        <w:t xml:space="preserve">without grants) </w:t>
      </w:r>
      <w:r w:rsidRPr="001A5BE4">
        <w:rPr>
          <w:rFonts w:eastAsia="Batang"/>
          <w:sz w:val="22"/>
          <w:szCs w:val="22"/>
          <w:lang w:eastAsia="ko-KR"/>
        </w:rPr>
        <w:t>enhancement</w:t>
      </w:r>
      <w:r w:rsidR="000E5281">
        <w:rPr>
          <w:rFonts w:eastAsia="Batang"/>
          <w:sz w:val="22"/>
          <w:szCs w:val="22"/>
          <w:lang w:eastAsia="ko-KR"/>
        </w:rPr>
        <w:t>s</w:t>
      </w:r>
      <w:r w:rsidRPr="001A5BE4">
        <w:rPr>
          <w:rFonts w:eastAsia="Batang"/>
          <w:sz w:val="22"/>
          <w:szCs w:val="22"/>
          <w:lang w:eastAsia="ko-KR"/>
        </w:rPr>
        <w:t xml:space="preserve"> and</w:t>
      </w:r>
      <w:r w:rsidR="00AA2E59">
        <w:rPr>
          <w:rFonts w:eastAsia="Batang"/>
          <w:sz w:val="22"/>
          <w:szCs w:val="22"/>
          <w:lang w:eastAsia="ko-KR"/>
        </w:rPr>
        <w:t xml:space="preserve"> the</w:t>
      </w:r>
      <w:r w:rsidRPr="001A5BE4">
        <w:rPr>
          <w:rFonts w:eastAsia="Batang"/>
          <w:sz w:val="22"/>
          <w:szCs w:val="22"/>
          <w:lang w:eastAsia="ko-KR"/>
        </w:rPr>
        <w:t xml:space="preserve"> related procedure</w:t>
      </w:r>
      <w:r>
        <w:rPr>
          <w:rFonts w:eastAsia="Batang"/>
          <w:sz w:val="22"/>
          <w:szCs w:val="22"/>
          <w:lang w:eastAsia="ko-KR"/>
        </w:rPr>
        <w:t xml:space="preserve">s to improve </w:t>
      </w:r>
      <w:r w:rsidR="00C270F7">
        <w:rPr>
          <w:rFonts w:eastAsia="Batang"/>
          <w:sz w:val="22"/>
          <w:szCs w:val="22"/>
          <w:lang w:eastAsia="ko-KR"/>
        </w:rPr>
        <w:t>latency and</w:t>
      </w:r>
      <w:r>
        <w:rPr>
          <w:rFonts w:eastAsia="Batang"/>
          <w:sz w:val="22"/>
          <w:szCs w:val="22"/>
          <w:lang w:eastAsia="ko-KR"/>
        </w:rPr>
        <w:t xml:space="preserve"> reliability of </w:t>
      </w:r>
      <w:r w:rsidRPr="001A5BE4">
        <w:rPr>
          <w:rFonts w:eastAsia="Batang"/>
          <w:sz w:val="22"/>
          <w:szCs w:val="22"/>
          <w:lang w:eastAsia="ko-KR"/>
        </w:rPr>
        <w:t xml:space="preserve">URLLC in </w:t>
      </w:r>
      <w:r w:rsidR="00AA2E59">
        <w:rPr>
          <w:rFonts w:eastAsia="Batang"/>
          <w:sz w:val="22"/>
          <w:szCs w:val="22"/>
          <w:lang w:eastAsia="ko-KR"/>
        </w:rPr>
        <w:t xml:space="preserve">(at least) </w:t>
      </w:r>
      <w:r w:rsidRPr="001A5BE4">
        <w:rPr>
          <w:rFonts w:eastAsia="Batang"/>
          <w:sz w:val="22"/>
          <w:szCs w:val="22"/>
          <w:lang w:eastAsia="ko-KR"/>
        </w:rPr>
        <w:t>uplink</w:t>
      </w:r>
      <w:r w:rsidR="00A31FAC">
        <w:rPr>
          <w:rFonts w:eastAsia="Batang"/>
          <w:sz w:val="22"/>
          <w:szCs w:val="22"/>
          <w:lang w:eastAsia="ko-KR"/>
        </w:rPr>
        <w:t xml:space="preserve"> using the agreed upon mechanism: </w:t>
      </w:r>
      <w:r w:rsidR="00214C14">
        <w:rPr>
          <w:rFonts w:eastAsia="Batang"/>
          <w:sz w:val="22"/>
          <w:szCs w:val="22"/>
          <w:lang w:eastAsia="ko-KR"/>
        </w:rPr>
        <w:t xml:space="preserve">K </w:t>
      </w:r>
      <w:r w:rsidR="00A31FAC">
        <w:rPr>
          <w:rFonts w:eastAsia="Batang"/>
          <w:sz w:val="22"/>
          <w:szCs w:val="22"/>
          <w:lang w:eastAsia="ko-KR"/>
        </w:rPr>
        <w:t>repetition</w:t>
      </w:r>
      <w:r w:rsidR="00214C14">
        <w:rPr>
          <w:rFonts w:eastAsia="Batang"/>
          <w:sz w:val="22"/>
          <w:szCs w:val="22"/>
          <w:lang w:eastAsia="ko-KR"/>
        </w:rPr>
        <w:t>s</w:t>
      </w:r>
      <w:r w:rsidRPr="001A5BE4">
        <w:rPr>
          <w:rFonts w:eastAsia="Batang"/>
          <w:sz w:val="22"/>
          <w:szCs w:val="22"/>
          <w:lang w:eastAsia="ko-KR"/>
        </w:rPr>
        <w:t>.</w:t>
      </w:r>
      <w:r w:rsidR="00A31FAC">
        <w:rPr>
          <w:rFonts w:eastAsia="Batang"/>
          <w:sz w:val="22"/>
          <w:szCs w:val="22"/>
          <w:lang w:eastAsia="ko-KR"/>
        </w:rPr>
        <w:t xml:space="preserve"> The discussion introduces time as well as frequency</w:t>
      </w:r>
      <w:r w:rsidR="007C6943">
        <w:rPr>
          <w:rFonts w:eastAsia="Batang"/>
          <w:sz w:val="22"/>
          <w:szCs w:val="22"/>
          <w:lang w:eastAsia="ko-KR"/>
        </w:rPr>
        <w:t xml:space="preserve"> </w:t>
      </w:r>
      <w:r w:rsidR="00E46A1C">
        <w:rPr>
          <w:rFonts w:eastAsia="Batang"/>
          <w:sz w:val="22"/>
          <w:szCs w:val="22"/>
          <w:lang w:eastAsia="ko-KR"/>
        </w:rPr>
        <w:t>resource</w:t>
      </w:r>
      <w:r w:rsidR="007C6943">
        <w:rPr>
          <w:rFonts w:eastAsia="Batang"/>
          <w:sz w:val="22"/>
          <w:szCs w:val="22"/>
          <w:lang w:eastAsia="ko-KR"/>
        </w:rPr>
        <w:t xml:space="preserve"> </w:t>
      </w:r>
      <w:r w:rsidR="000D37D3">
        <w:rPr>
          <w:rFonts w:eastAsia="Batang"/>
          <w:sz w:val="22"/>
          <w:szCs w:val="22"/>
          <w:lang w:eastAsia="ko-KR"/>
        </w:rPr>
        <w:t>allocation</w:t>
      </w:r>
      <w:r w:rsidR="007C6943">
        <w:rPr>
          <w:rFonts w:eastAsia="Batang"/>
          <w:sz w:val="22"/>
          <w:szCs w:val="22"/>
          <w:lang w:eastAsia="ko-KR"/>
        </w:rPr>
        <w:t xml:space="preserve"> </w:t>
      </w:r>
      <w:r w:rsidR="000D37D3">
        <w:rPr>
          <w:rFonts w:eastAsia="Batang"/>
          <w:sz w:val="22"/>
          <w:szCs w:val="22"/>
          <w:lang w:eastAsia="ko-KR"/>
        </w:rPr>
        <w:t xml:space="preserve">supporting </w:t>
      </w:r>
      <w:r w:rsidR="00A31FAC">
        <w:rPr>
          <w:rFonts w:eastAsia="Batang"/>
          <w:sz w:val="22"/>
          <w:szCs w:val="22"/>
          <w:lang w:eastAsia="ko-KR"/>
        </w:rPr>
        <w:t xml:space="preserve">repetition </w:t>
      </w:r>
      <w:r w:rsidR="000D0FA2">
        <w:rPr>
          <w:rFonts w:eastAsia="Batang"/>
          <w:sz w:val="22"/>
          <w:szCs w:val="22"/>
          <w:lang w:eastAsia="ko-KR"/>
        </w:rPr>
        <w:t>of an initial</w:t>
      </w:r>
      <w:r w:rsidR="00C270F7">
        <w:rPr>
          <w:rFonts w:eastAsia="Batang"/>
          <w:sz w:val="22"/>
          <w:szCs w:val="22"/>
          <w:lang w:eastAsia="ko-KR"/>
        </w:rPr>
        <w:t xml:space="preserve"> </w:t>
      </w:r>
      <w:r w:rsidR="00073F85">
        <w:rPr>
          <w:rFonts w:eastAsia="Batang"/>
          <w:sz w:val="22"/>
          <w:szCs w:val="22"/>
          <w:lang w:eastAsia="ko-KR"/>
        </w:rPr>
        <w:t>grant-free (</w:t>
      </w:r>
      <w:r w:rsidR="007C6943">
        <w:rPr>
          <w:rFonts w:eastAsia="Batang"/>
          <w:sz w:val="22"/>
          <w:szCs w:val="22"/>
          <w:lang w:eastAsia="ko-KR"/>
        </w:rPr>
        <w:t>GF</w:t>
      </w:r>
      <w:r w:rsidR="00073F85">
        <w:rPr>
          <w:rFonts w:eastAsia="Batang"/>
          <w:sz w:val="22"/>
          <w:szCs w:val="22"/>
          <w:lang w:eastAsia="ko-KR"/>
        </w:rPr>
        <w:t>)</w:t>
      </w:r>
      <w:r w:rsidR="000B5693">
        <w:rPr>
          <w:rFonts w:eastAsia="Batang"/>
          <w:sz w:val="22"/>
          <w:szCs w:val="22"/>
          <w:lang w:eastAsia="ko-KR"/>
        </w:rPr>
        <w:t>,</w:t>
      </w:r>
      <w:r w:rsidR="00DD375E">
        <w:rPr>
          <w:rFonts w:eastAsia="Batang"/>
          <w:sz w:val="22"/>
          <w:szCs w:val="22"/>
          <w:lang w:eastAsia="ko-KR"/>
        </w:rPr>
        <w:t xml:space="preserve"> grant-based (GB)</w:t>
      </w:r>
      <w:r w:rsidR="000B5693">
        <w:rPr>
          <w:rFonts w:eastAsia="Batang"/>
          <w:sz w:val="22"/>
          <w:szCs w:val="22"/>
          <w:lang w:eastAsia="ko-KR"/>
        </w:rPr>
        <w:t>, or SPS</w:t>
      </w:r>
      <w:r w:rsidR="007C6943">
        <w:rPr>
          <w:rFonts w:eastAsia="Batang"/>
          <w:sz w:val="22"/>
          <w:szCs w:val="22"/>
          <w:lang w:eastAsia="ko-KR"/>
        </w:rPr>
        <w:t xml:space="preserve"> transmission.</w:t>
      </w:r>
      <w:r w:rsidR="00A31FAC">
        <w:rPr>
          <w:rFonts w:eastAsia="Batang"/>
          <w:sz w:val="22"/>
          <w:szCs w:val="22"/>
          <w:lang w:eastAsia="ko-KR"/>
        </w:rPr>
        <w:t xml:space="preserve"> </w:t>
      </w:r>
      <w:r w:rsidR="00DD375E">
        <w:rPr>
          <w:rFonts w:eastAsia="Batang"/>
          <w:sz w:val="22"/>
          <w:szCs w:val="22"/>
          <w:lang w:eastAsia="ko-KR"/>
        </w:rPr>
        <w:t>Additionally,</w:t>
      </w:r>
      <w:r w:rsidR="00A31FAC">
        <w:rPr>
          <w:rFonts w:eastAsia="Batang"/>
          <w:sz w:val="22"/>
          <w:szCs w:val="22"/>
          <w:lang w:eastAsia="ko-KR"/>
        </w:rPr>
        <w:t xml:space="preserve"> </w:t>
      </w:r>
      <w:r w:rsidR="00CF520F">
        <w:rPr>
          <w:rFonts w:eastAsia="Batang"/>
          <w:sz w:val="22"/>
          <w:szCs w:val="22"/>
          <w:lang w:eastAsia="ko-KR"/>
        </w:rPr>
        <w:t>we show the limitation</w:t>
      </w:r>
      <w:r w:rsidR="00DD375E">
        <w:rPr>
          <w:rFonts w:eastAsia="Batang"/>
          <w:sz w:val="22"/>
          <w:szCs w:val="22"/>
          <w:lang w:eastAsia="ko-KR"/>
        </w:rPr>
        <w:t>s</w:t>
      </w:r>
      <w:r w:rsidR="00CF520F">
        <w:rPr>
          <w:rFonts w:eastAsia="Batang"/>
          <w:sz w:val="22"/>
          <w:szCs w:val="22"/>
          <w:lang w:eastAsia="ko-KR"/>
        </w:rPr>
        <w:t xml:space="preserve"> of </w:t>
      </w:r>
      <w:r w:rsidR="00DD375E">
        <w:rPr>
          <w:rFonts w:eastAsia="Batang"/>
          <w:sz w:val="22"/>
          <w:szCs w:val="22"/>
          <w:lang w:eastAsia="ko-KR"/>
        </w:rPr>
        <w:t>repeating transmission</w:t>
      </w:r>
      <w:r w:rsidR="00CF520F">
        <w:rPr>
          <w:rFonts w:eastAsia="Batang"/>
          <w:sz w:val="22"/>
          <w:szCs w:val="22"/>
          <w:lang w:eastAsia="ko-KR"/>
        </w:rPr>
        <w:t xml:space="preserve"> in time</w:t>
      </w:r>
      <w:r w:rsidR="00AA2E59">
        <w:rPr>
          <w:rFonts w:eastAsia="Batang"/>
          <w:sz w:val="22"/>
          <w:szCs w:val="22"/>
          <w:lang w:eastAsia="ko-KR"/>
        </w:rPr>
        <w:t>-domain</w:t>
      </w:r>
      <w:r w:rsidR="00CF520F">
        <w:rPr>
          <w:rFonts w:eastAsia="Batang"/>
          <w:sz w:val="22"/>
          <w:szCs w:val="22"/>
          <w:lang w:eastAsia="ko-KR"/>
        </w:rPr>
        <w:t xml:space="preserve"> </w:t>
      </w:r>
      <w:r w:rsidR="00DD375E">
        <w:rPr>
          <w:rFonts w:eastAsia="Batang"/>
          <w:sz w:val="22"/>
          <w:szCs w:val="22"/>
          <w:lang w:eastAsia="ko-KR"/>
        </w:rPr>
        <w:t xml:space="preserve">only compared to </w:t>
      </w:r>
      <w:r w:rsidR="000B5693">
        <w:rPr>
          <w:rFonts w:eastAsia="Batang"/>
          <w:sz w:val="22"/>
          <w:szCs w:val="22"/>
          <w:lang w:eastAsia="ko-KR"/>
        </w:rPr>
        <w:t>an</w:t>
      </w:r>
      <w:r w:rsidR="00CF520F">
        <w:rPr>
          <w:rFonts w:eastAsia="Batang"/>
          <w:sz w:val="22"/>
          <w:szCs w:val="22"/>
          <w:lang w:eastAsia="ko-KR"/>
        </w:rPr>
        <w:t xml:space="preserve"> alternative </w:t>
      </w:r>
      <w:r w:rsidR="00DD375E">
        <w:rPr>
          <w:rFonts w:eastAsia="Batang"/>
          <w:sz w:val="22"/>
          <w:szCs w:val="22"/>
          <w:lang w:eastAsia="ko-KR"/>
        </w:rPr>
        <w:t xml:space="preserve">repetition in </w:t>
      </w:r>
      <w:r w:rsidR="00CF520F">
        <w:rPr>
          <w:rFonts w:eastAsia="Batang"/>
          <w:sz w:val="22"/>
          <w:szCs w:val="22"/>
          <w:lang w:eastAsia="ko-KR"/>
        </w:rPr>
        <w:t xml:space="preserve">frequency or </w:t>
      </w:r>
      <w:r w:rsidR="000B5693">
        <w:rPr>
          <w:rFonts w:eastAsia="Batang"/>
          <w:sz w:val="22"/>
          <w:szCs w:val="22"/>
          <w:lang w:eastAsia="ko-KR"/>
        </w:rPr>
        <w:t>a</w:t>
      </w:r>
      <w:r w:rsidR="00CF520F">
        <w:rPr>
          <w:rFonts w:eastAsia="Batang"/>
          <w:sz w:val="22"/>
          <w:szCs w:val="22"/>
          <w:lang w:eastAsia="ko-KR"/>
        </w:rPr>
        <w:t xml:space="preserve"> compromise</w:t>
      </w:r>
      <w:r w:rsidR="00DD375E">
        <w:rPr>
          <w:rFonts w:eastAsia="Batang"/>
          <w:sz w:val="22"/>
          <w:szCs w:val="22"/>
          <w:lang w:eastAsia="ko-KR"/>
        </w:rPr>
        <w:t xml:space="preserve"> solution</w:t>
      </w:r>
      <w:r w:rsidR="00CF520F">
        <w:rPr>
          <w:rFonts w:eastAsia="Batang"/>
          <w:sz w:val="22"/>
          <w:szCs w:val="22"/>
          <w:lang w:eastAsia="ko-KR"/>
        </w:rPr>
        <w:t xml:space="preserve"> in</w:t>
      </w:r>
      <w:r w:rsidR="00DD375E">
        <w:rPr>
          <w:rFonts w:eastAsia="Batang"/>
          <w:sz w:val="22"/>
          <w:szCs w:val="22"/>
          <w:lang w:eastAsia="ko-KR"/>
        </w:rPr>
        <w:t xml:space="preserve"> both</w:t>
      </w:r>
      <w:r w:rsidR="00CF520F">
        <w:rPr>
          <w:rFonts w:eastAsia="Batang"/>
          <w:sz w:val="22"/>
          <w:szCs w:val="22"/>
          <w:lang w:eastAsia="ko-KR"/>
        </w:rPr>
        <w:t xml:space="preserve"> time and frequency.</w:t>
      </w:r>
      <w:r w:rsidR="00DD375E">
        <w:rPr>
          <w:rFonts w:eastAsia="Batang"/>
          <w:sz w:val="22"/>
          <w:szCs w:val="22"/>
          <w:lang w:eastAsia="ko-KR"/>
        </w:rPr>
        <w:t xml:space="preserve"> Even though our text is giving more attention to GF transmission, the same discussion </w:t>
      </w:r>
      <w:proofErr w:type="gramStart"/>
      <w:r w:rsidR="00DD375E">
        <w:rPr>
          <w:rFonts w:eastAsia="Batang"/>
          <w:sz w:val="22"/>
          <w:szCs w:val="22"/>
          <w:lang w:eastAsia="ko-KR"/>
        </w:rPr>
        <w:t>can be mapped</w:t>
      </w:r>
      <w:proofErr w:type="gramEnd"/>
      <w:r w:rsidR="00DD375E">
        <w:rPr>
          <w:rFonts w:eastAsia="Batang"/>
          <w:sz w:val="22"/>
          <w:szCs w:val="22"/>
          <w:lang w:eastAsia="ko-KR"/>
        </w:rPr>
        <w:t xml:space="preserve"> similarly to GB</w:t>
      </w:r>
      <w:r w:rsidR="000B5693">
        <w:rPr>
          <w:rFonts w:eastAsia="Batang"/>
          <w:sz w:val="22"/>
          <w:szCs w:val="22"/>
          <w:lang w:eastAsia="ko-KR"/>
        </w:rPr>
        <w:t>/SPS</w:t>
      </w:r>
      <w:r w:rsidR="00DD375E">
        <w:rPr>
          <w:rFonts w:eastAsia="Batang"/>
          <w:sz w:val="22"/>
          <w:szCs w:val="22"/>
          <w:lang w:eastAsia="ko-KR"/>
        </w:rPr>
        <w:t xml:space="preserve"> transmission with K</w:t>
      </w:r>
      <w:r w:rsidR="000B5693">
        <w:rPr>
          <w:rFonts w:eastAsia="Batang"/>
          <w:sz w:val="22"/>
          <w:szCs w:val="22"/>
          <w:lang w:eastAsia="ko-KR"/>
        </w:rPr>
        <w:t>-</w:t>
      </w:r>
      <w:r w:rsidR="00DD375E">
        <w:rPr>
          <w:rFonts w:eastAsia="Batang"/>
          <w:sz w:val="22"/>
          <w:szCs w:val="22"/>
          <w:lang w:eastAsia="ko-KR"/>
        </w:rPr>
        <w:t>repetition.</w:t>
      </w:r>
    </w:p>
    <w:p w14:paraId="31576310" w14:textId="0DFB1A8D" w:rsidR="00485C27" w:rsidRDefault="001A5BE4" w:rsidP="000B5693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 w:rsidRPr="001A5BE4">
        <w:rPr>
          <w:rFonts w:eastAsia="Batang"/>
          <w:sz w:val="22"/>
          <w:szCs w:val="22"/>
          <w:lang w:eastAsia="ko-KR"/>
        </w:rPr>
        <w:t xml:space="preserve">As </w:t>
      </w:r>
      <w:r w:rsidR="000D37D3">
        <w:rPr>
          <w:rFonts w:eastAsia="Batang"/>
          <w:sz w:val="22"/>
          <w:szCs w:val="22"/>
          <w:lang w:eastAsia="ko-KR"/>
        </w:rPr>
        <w:t xml:space="preserve">a </w:t>
      </w:r>
      <w:r w:rsidRPr="001A5BE4">
        <w:rPr>
          <w:rFonts w:eastAsia="Batang"/>
          <w:sz w:val="22"/>
          <w:szCs w:val="22"/>
          <w:lang w:eastAsia="ko-KR"/>
        </w:rPr>
        <w:t>backg</w:t>
      </w:r>
      <w:r>
        <w:rPr>
          <w:rFonts w:eastAsia="Batang"/>
          <w:sz w:val="22"/>
          <w:szCs w:val="22"/>
          <w:lang w:eastAsia="ko-KR"/>
        </w:rPr>
        <w:t xml:space="preserve">round for the discussion, the following agreements </w:t>
      </w:r>
      <w:proofErr w:type="gramStart"/>
      <w:r w:rsidR="00AB3868">
        <w:rPr>
          <w:sz w:val="22"/>
          <w:szCs w:val="22"/>
          <w:lang w:eastAsia="ko-KR"/>
        </w:rPr>
        <w:t>are</w:t>
      </w:r>
      <w:r>
        <w:rPr>
          <w:sz w:val="22"/>
          <w:szCs w:val="22"/>
          <w:lang w:eastAsia="ko-KR"/>
        </w:rPr>
        <w:t xml:space="preserve"> made</w:t>
      </w:r>
      <w:proofErr w:type="gramEnd"/>
      <w:r>
        <w:rPr>
          <w:sz w:val="22"/>
          <w:szCs w:val="22"/>
          <w:lang w:eastAsia="ko-KR"/>
        </w:rPr>
        <w:t xml:space="preserve"> in the RAN1</w:t>
      </w:r>
      <w:r w:rsidR="00AB3868">
        <w:rPr>
          <w:sz w:val="22"/>
          <w:szCs w:val="22"/>
          <w:lang w:eastAsia="ko-KR"/>
        </w:rPr>
        <w:t xml:space="preserve"> and RAN2</w:t>
      </w:r>
      <w:r w:rsidR="000B5693">
        <w:rPr>
          <w:sz w:val="22"/>
          <w:szCs w:val="22"/>
          <w:lang w:eastAsia="ko-KR"/>
        </w:rPr>
        <w:t xml:space="preserve"> meetings</w:t>
      </w:r>
      <w:r w:rsidR="00485C27">
        <w:rPr>
          <w:sz w:val="22"/>
          <w:szCs w:val="22"/>
          <w:lang w:eastAsia="ko-KR"/>
        </w:rPr>
        <w:t>:</w:t>
      </w:r>
    </w:p>
    <w:tbl>
      <w:tblPr>
        <w:tblW w:w="8820" w:type="dxa"/>
        <w:tblInd w:w="37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820"/>
      </w:tblGrid>
      <w:tr w:rsidR="00485C27" w:rsidRPr="00CF520F" w14:paraId="391D9482" w14:textId="77777777" w:rsidTr="00D06668">
        <w:tc>
          <w:tcPr>
            <w:tcW w:w="8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528B8E" w14:textId="7DFC19F3" w:rsidR="00AB3868" w:rsidRPr="007653A2" w:rsidRDefault="00AB3868" w:rsidP="00CF520F">
            <w:pPr>
              <w:jc w:val="both"/>
              <w:textAlignment w:val="baseline"/>
              <w:rPr>
                <w:rFonts w:eastAsia="Batang"/>
                <w:b/>
                <w:bCs/>
                <w:sz w:val="22"/>
                <w:szCs w:val="22"/>
                <w:lang w:eastAsia="ko-KR"/>
              </w:rPr>
            </w:pPr>
            <w:r w:rsidRPr="007653A2">
              <w:rPr>
                <w:rFonts w:eastAsia="Batang"/>
                <w:b/>
                <w:bCs/>
                <w:sz w:val="22"/>
                <w:szCs w:val="22"/>
                <w:lang w:eastAsia="ko-KR"/>
              </w:rPr>
              <w:t>RAN1</w:t>
            </w:r>
            <w:r w:rsidRPr="007653A2">
              <w:rPr>
                <w:b/>
                <w:bCs/>
              </w:rPr>
              <w:t xml:space="preserve"> </w:t>
            </w:r>
            <w:r w:rsidRPr="007653A2">
              <w:rPr>
                <w:rFonts w:eastAsia="Batang"/>
                <w:b/>
                <w:bCs/>
                <w:sz w:val="22"/>
                <w:szCs w:val="22"/>
                <w:lang w:eastAsia="ko-KR"/>
              </w:rPr>
              <w:t>#AH_NR3</w:t>
            </w:r>
            <w:r w:rsidR="00C54B75" w:rsidRPr="007653A2">
              <w:rPr>
                <w:rFonts w:eastAsia="Batang"/>
                <w:b/>
                <w:bCs/>
                <w:sz w:val="22"/>
                <w:szCs w:val="22"/>
                <w:lang w:eastAsia="ko-KR"/>
              </w:rPr>
              <w:t>:</w:t>
            </w:r>
          </w:p>
          <w:p w14:paraId="1AAEB61E" w14:textId="77777777" w:rsidR="00CF520F" w:rsidRPr="007653A2" w:rsidRDefault="00CF520F" w:rsidP="00CF520F">
            <w:pPr>
              <w:jc w:val="both"/>
              <w:textAlignment w:val="baseline"/>
              <w:rPr>
                <w:rFonts w:eastAsia="Batang"/>
                <w:b/>
                <w:bCs/>
                <w:sz w:val="22"/>
                <w:szCs w:val="22"/>
                <w:lang w:eastAsia="ko-KR"/>
              </w:rPr>
            </w:pPr>
            <w:r w:rsidRPr="007653A2">
              <w:rPr>
                <w:rFonts w:eastAsia="Batang"/>
                <w:b/>
                <w:bCs/>
                <w:sz w:val="22"/>
                <w:szCs w:val="22"/>
                <w:highlight w:val="green"/>
                <w:lang w:eastAsia="ko-KR"/>
              </w:rPr>
              <w:t>Agreements:</w:t>
            </w:r>
          </w:p>
          <w:p w14:paraId="4AFD0A3F" w14:textId="3B8D4D3A" w:rsidR="00CF520F" w:rsidRPr="007653A2" w:rsidRDefault="00CF520F" w:rsidP="0015164B">
            <w:pPr>
              <w:pStyle w:val="ListParagraph"/>
              <w:numPr>
                <w:ilvl w:val="0"/>
                <w:numId w:val="19"/>
              </w:numPr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53A2">
              <w:rPr>
                <w:rFonts w:asciiTheme="majorBidi" w:hAnsiTheme="majorBidi" w:cstheme="majorBidi"/>
                <w:sz w:val="22"/>
                <w:szCs w:val="22"/>
              </w:rPr>
              <w:t xml:space="preserve">Multiple resource configurations for UL </w:t>
            </w:r>
            <w:proofErr w:type="spellStart"/>
            <w:r w:rsidRPr="007653A2">
              <w:rPr>
                <w:rFonts w:asciiTheme="majorBidi" w:hAnsiTheme="majorBidi" w:cstheme="majorBidi"/>
                <w:sz w:val="22"/>
                <w:szCs w:val="22"/>
              </w:rPr>
              <w:t>tx</w:t>
            </w:r>
            <w:proofErr w:type="spellEnd"/>
            <w:r w:rsidRPr="007653A2">
              <w:rPr>
                <w:rFonts w:asciiTheme="majorBidi" w:hAnsiTheme="majorBidi" w:cstheme="majorBidi"/>
                <w:sz w:val="22"/>
                <w:szCs w:val="22"/>
              </w:rPr>
              <w:t xml:space="preserve"> without UL grant can be configured to a UE</w:t>
            </w:r>
          </w:p>
          <w:p w14:paraId="687EF604" w14:textId="77777777" w:rsidR="00CF520F" w:rsidRPr="007653A2" w:rsidRDefault="00CF520F" w:rsidP="0015164B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line="256" w:lineRule="auto"/>
              <w:contextualSpacing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653A2">
              <w:rPr>
                <w:rFonts w:asciiTheme="majorBidi" w:hAnsiTheme="majorBidi" w:cstheme="majorBidi"/>
                <w:sz w:val="22"/>
                <w:szCs w:val="22"/>
              </w:rPr>
              <w:t xml:space="preserve">For UL </w:t>
            </w:r>
            <w:proofErr w:type="spellStart"/>
            <w:r w:rsidRPr="007653A2">
              <w:rPr>
                <w:rFonts w:asciiTheme="majorBidi" w:hAnsiTheme="majorBidi" w:cstheme="majorBidi"/>
                <w:sz w:val="22"/>
                <w:szCs w:val="22"/>
              </w:rPr>
              <w:t>tx</w:t>
            </w:r>
            <w:proofErr w:type="spellEnd"/>
            <w:r w:rsidRPr="007653A2">
              <w:rPr>
                <w:rFonts w:asciiTheme="majorBidi" w:hAnsiTheme="majorBidi" w:cstheme="majorBidi"/>
                <w:sz w:val="22"/>
                <w:szCs w:val="22"/>
              </w:rPr>
              <w:t xml:space="preserve"> without UL grant, the same resource configuration is used for K repetitions for a TB including the initial transmission</w:t>
            </w:r>
          </w:p>
          <w:p w14:paraId="6E2E2955" w14:textId="3147B7E7" w:rsidR="0015164B" w:rsidRPr="007653A2" w:rsidRDefault="0015164B" w:rsidP="0015164B">
            <w:pPr>
              <w:pStyle w:val="ListParagraph1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eastAsia="MS Mincho"/>
                <w:sz w:val="22"/>
                <w:szCs w:val="22"/>
              </w:rPr>
            </w:pPr>
            <w:r w:rsidRPr="007653A2">
              <w:rPr>
                <w:rFonts w:eastAsia="MS Mincho"/>
                <w:sz w:val="22"/>
                <w:szCs w:val="22"/>
              </w:rPr>
              <w:t xml:space="preserve">The design for Type 1 and Type 2 UL transmission without UL grant is based on both slot and  mini-slot based </w:t>
            </w:r>
            <w:proofErr w:type="spellStart"/>
            <w:r w:rsidRPr="007653A2">
              <w:rPr>
                <w:rFonts w:eastAsia="MS Mincho"/>
                <w:sz w:val="22"/>
                <w:szCs w:val="22"/>
              </w:rPr>
              <w:t>tx</w:t>
            </w:r>
            <w:proofErr w:type="spellEnd"/>
            <w:r w:rsidRPr="007653A2">
              <w:rPr>
                <w:rFonts w:eastAsia="MS Mincho"/>
                <w:sz w:val="22"/>
                <w:szCs w:val="22"/>
              </w:rPr>
              <w:t xml:space="preserve"> (at least 7, 4, and 2 OFDM symbols for Dec. 2017  -- now should be scaled as agreed in RAN1 #90)</w:t>
            </w:r>
          </w:p>
          <w:p w14:paraId="6E9B0932" w14:textId="50715F2C" w:rsidR="0015164B" w:rsidRPr="007653A2" w:rsidRDefault="00C54B75" w:rsidP="007653A2">
            <w:pPr>
              <w:pStyle w:val="Doc-text2"/>
              <w:spacing w:after="0" w:line="240" w:lineRule="auto"/>
              <w:ind w:leftChars="-28" w:left="307"/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</w:pPr>
            <w:r w:rsidRP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RAN2 #99bis meeting</w:t>
            </w:r>
            <w:r w:rsid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, can be interpreted for K-repetition transmission as well as its HARQ</w:t>
            </w:r>
            <w:r w:rsidRP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:</w:t>
            </w:r>
          </w:p>
          <w:p w14:paraId="67AC7D80" w14:textId="0A4FD615" w:rsidR="007653A2" w:rsidRPr="007653A2" w:rsidRDefault="007653A2" w:rsidP="007653A2">
            <w:pPr>
              <w:pStyle w:val="Doc-text2"/>
              <w:spacing w:after="0" w:line="240" w:lineRule="auto"/>
              <w:ind w:leftChars="-28" w:left="307"/>
              <w:rPr>
                <w:rFonts w:ascii="Times New Roman" w:eastAsia="MS Mincho" w:hAnsi="Times New Roman"/>
                <w:b/>
                <w:sz w:val="22"/>
                <w:lang w:eastAsia="en-US"/>
              </w:rPr>
            </w:pPr>
            <w:r w:rsidRPr="007653A2">
              <w:rPr>
                <w:rFonts w:ascii="Times New Roman" w:hAnsi="Times New Roman"/>
                <w:b/>
                <w:sz w:val="22"/>
                <w:highlight w:val="green"/>
              </w:rPr>
              <w:t>Agreements</w:t>
            </w:r>
            <w:r w:rsidRPr="007653A2">
              <w:rPr>
                <w:rFonts w:ascii="Times New Roman" w:eastAsia="MS Mincho" w:hAnsi="Times New Roman"/>
                <w:b/>
                <w:sz w:val="22"/>
                <w:highlight w:val="green"/>
                <w:lang w:eastAsia="en-US"/>
              </w:rPr>
              <w:t>:</w:t>
            </w:r>
          </w:p>
          <w:p w14:paraId="69C600EA" w14:textId="77777777" w:rsidR="007653A2" w:rsidRPr="007653A2" w:rsidRDefault="007653A2" w:rsidP="007653A2">
            <w:pPr>
              <w:pStyle w:val="Doc-text2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653A2">
              <w:rPr>
                <w:rFonts w:ascii="Times New Roman" w:hAnsi="Times New Roman"/>
                <w:sz w:val="22"/>
              </w:rPr>
              <w:t xml:space="preserve">For SPS, as in LTE-SPS, retransmissions for SPS transmission are based </w:t>
            </w:r>
            <w:proofErr w:type="spellStart"/>
            <w:r w:rsidRPr="007653A2">
              <w:rPr>
                <w:rFonts w:ascii="Times New Roman" w:hAnsi="Times New Roman"/>
                <w:sz w:val="22"/>
              </w:rPr>
              <w:t>an</w:t>
            </w:r>
            <w:proofErr w:type="spellEnd"/>
            <w:r w:rsidRPr="007653A2">
              <w:rPr>
                <w:rFonts w:ascii="Times New Roman" w:hAnsi="Times New Roman"/>
                <w:sz w:val="22"/>
              </w:rPr>
              <w:t xml:space="preserve"> uplink grant/DL assignments received on SPS C-RNTI.  SPS C-RNTI is configuration is provided by RRC signalling.</w:t>
            </w:r>
          </w:p>
          <w:p w14:paraId="6C1E11CF" w14:textId="77777777" w:rsidR="007653A2" w:rsidRPr="007653A2" w:rsidRDefault="007653A2" w:rsidP="007653A2">
            <w:pPr>
              <w:pStyle w:val="Doc-text2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653A2">
              <w:rPr>
                <w:rFonts w:ascii="Times New Roman" w:hAnsi="Times New Roman"/>
                <w:sz w:val="22"/>
              </w:rPr>
              <w:t xml:space="preserve">For SPS, MAC CE is used for confirmation of UL activation/deactivation.  </w:t>
            </w:r>
          </w:p>
          <w:p w14:paraId="589E1541" w14:textId="77777777" w:rsidR="007653A2" w:rsidRPr="007653A2" w:rsidRDefault="007653A2" w:rsidP="007653A2">
            <w:pPr>
              <w:pStyle w:val="Doc-text2"/>
              <w:spacing w:after="0" w:line="240" w:lineRule="auto"/>
              <w:ind w:leftChars="-28" w:left="-56" w:firstLine="0"/>
              <w:rPr>
                <w:rFonts w:ascii="Times New Roman" w:hAnsi="Times New Roman"/>
                <w:sz w:val="22"/>
              </w:rPr>
            </w:pPr>
          </w:p>
          <w:p w14:paraId="43A23D8C" w14:textId="6105023A" w:rsidR="007653A2" w:rsidRPr="007653A2" w:rsidRDefault="007653A2" w:rsidP="007653A2">
            <w:pPr>
              <w:pStyle w:val="Doc-text2"/>
              <w:spacing w:after="0" w:line="240" w:lineRule="auto"/>
              <w:ind w:left="0"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</w:t>
            </w:r>
            <w:r w:rsidRPr="007653A2">
              <w:rPr>
                <w:rFonts w:ascii="Times New Roman" w:hAnsi="Times New Roman"/>
                <w:sz w:val="22"/>
                <w:highlight w:val="lightGray"/>
              </w:rPr>
              <w:t>For both Type1 GF and SPS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p w14:paraId="42200305" w14:textId="77777777" w:rsidR="007653A2" w:rsidRPr="007653A2" w:rsidRDefault="007653A2" w:rsidP="007653A2">
            <w:pPr>
              <w:pStyle w:val="Doc-text2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653A2">
              <w:rPr>
                <w:rFonts w:ascii="Times New Roman" w:hAnsi="Times New Roman"/>
                <w:sz w:val="22"/>
              </w:rPr>
              <w:t xml:space="preserve">FFS - A time T is started after an UL transmission on a HARQ process is configured to wait.   FFS whether the UL Transmission is considered </w:t>
            </w:r>
            <w:proofErr w:type="gramStart"/>
            <w:r w:rsidRPr="007653A2">
              <w:rPr>
                <w:rFonts w:ascii="Times New Roman" w:hAnsi="Times New Roman"/>
                <w:sz w:val="22"/>
              </w:rPr>
              <w:t>as  ACK</w:t>
            </w:r>
            <w:proofErr w:type="gramEnd"/>
            <w:r w:rsidRPr="007653A2">
              <w:rPr>
                <w:rFonts w:ascii="Times New Roman" w:hAnsi="Times New Roman"/>
                <w:sz w:val="22"/>
              </w:rPr>
              <w:t xml:space="preserve"> or NACK after expiry.  </w:t>
            </w:r>
          </w:p>
          <w:p w14:paraId="6120A484" w14:textId="77777777" w:rsidR="007653A2" w:rsidRPr="007653A2" w:rsidRDefault="007653A2" w:rsidP="007653A2">
            <w:pPr>
              <w:pStyle w:val="Doc-text2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653A2">
              <w:rPr>
                <w:rFonts w:ascii="Times New Roman" w:hAnsi="Times New Roman"/>
                <w:sz w:val="22"/>
              </w:rPr>
              <w:t xml:space="preserve">FFS – HARQ ID calculation </w:t>
            </w:r>
          </w:p>
          <w:p w14:paraId="5F577D53" w14:textId="77777777" w:rsidR="007653A2" w:rsidRPr="007653A2" w:rsidRDefault="007653A2" w:rsidP="007653A2">
            <w:pPr>
              <w:pStyle w:val="Doc-text2"/>
              <w:spacing w:after="0" w:line="240" w:lineRule="auto"/>
              <w:ind w:leftChars="-28" w:left="307"/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</w:pPr>
          </w:p>
          <w:p w14:paraId="4B7C77E9" w14:textId="77777777" w:rsidR="00C54B75" w:rsidRPr="007653A2" w:rsidRDefault="00C54B75" w:rsidP="00C479E0">
            <w:pPr>
              <w:overflowPunct w:val="0"/>
              <w:autoSpaceDE w:val="0"/>
              <w:autoSpaceDN w:val="0"/>
              <w:adjustRightInd w:val="0"/>
              <w:snapToGrid w:val="0"/>
              <w:spacing w:line="256" w:lineRule="auto"/>
              <w:contextualSpacing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801E2D" w14:textId="20F4ED65" w:rsidR="00C54B75" w:rsidRPr="007653A2" w:rsidRDefault="00C54B75" w:rsidP="007653A2">
            <w:pPr>
              <w:pStyle w:val="Doc-text2"/>
              <w:spacing w:after="0" w:line="240" w:lineRule="auto"/>
              <w:ind w:leftChars="-28" w:left="307"/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</w:pPr>
            <w:r w:rsidRP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RAN2 #99 meeting</w:t>
            </w:r>
            <w:r w:rsid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, can be also interpreted for K-repetition transmission as well as its HARQ</w:t>
            </w:r>
            <w:r w:rsidR="007653A2" w:rsidRPr="007653A2">
              <w:rPr>
                <w:rFonts w:ascii="Times New Roman" w:eastAsiaTheme="minorEastAsia" w:hAnsi="Times New Roman"/>
                <w:b/>
                <w:sz w:val="22"/>
                <w:szCs w:val="22"/>
                <w:lang w:eastAsia="zh-CN"/>
              </w:rPr>
              <w:t>:</w:t>
            </w:r>
          </w:p>
          <w:p w14:paraId="6A129556" w14:textId="7590BCB5" w:rsidR="00C54B75" w:rsidRPr="007653A2" w:rsidRDefault="00C54B75" w:rsidP="00C54B75">
            <w:pPr>
              <w:pStyle w:val="Doc-text2"/>
              <w:spacing w:after="0" w:line="240" w:lineRule="auto"/>
              <w:ind w:leftChars="-28" w:left="307"/>
              <w:rPr>
                <w:rFonts w:ascii="Times New Roman" w:eastAsia="MS Mincho" w:hAnsi="Times New Roman"/>
                <w:b/>
                <w:sz w:val="22"/>
                <w:lang w:eastAsia="en-US"/>
              </w:rPr>
            </w:pPr>
            <w:r w:rsidRPr="007653A2">
              <w:rPr>
                <w:rFonts w:ascii="Times New Roman" w:hAnsi="Times New Roman"/>
                <w:b/>
                <w:sz w:val="22"/>
                <w:highlight w:val="green"/>
              </w:rPr>
              <w:t>Agreements</w:t>
            </w:r>
            <w:r w:rsidR="007653A2" w:rsidRPr="007653A2">
              <w:rPr>
                <w:rFonts w:ascii="Times New Roman" w:hAnsi="Times New Roman"/>
                <w:b/>
                <w:sz w:val="22"/>
                <w:highlight w:val="green"/>
              </w:rPr>
              <w:t>:</w:t>
            </w:r>
          </w:p>
          <w:p w14:paraId="62820727" w14:textId="77777777" w:rsidR="00C54B75" w:rsidRPr="007653A2" w:rsidRDefault="00C54B75" w:rsidP="007653A2">
            <w:pPr>
              <w:pStyle w:val="Doc-text2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7653A2">
              <w:rPr>
                <w:rFonts w:ascii="Times New Roman" w:hAnsi="Times New Roman"/>
                <w:sz w:val="22"/>
              </w:rPr>
              <w:t>As in LTE SPS UL, retransmission for SPS UL transmission are based only on UL dynamic grant</w:t>
            </w:r>
          </w:p>
          <w:p w14:paraId="01111092" w14:textId="77777777" w:rsidR="00C54B75" w:rsidRPr="007653A2" w:rsidRDefault="00C54B75" w:rsidP="00C479E0">
            <w:pPr>
              <w:overflowPunct w:val="0"/>
              <w:autoSpaceDE w:val="0"/>
              <w:autoSpaceDN w:val="0"/>
              <w:adjustRightInd w:val="0"/>
              <w:snapToGrid w:val="0"/>
              <w:spacing w:line="256" w:lineRule="auto"/>
              <w:contextualSpacing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08B8EB0A" w14:textId="77777777" w:rsidR="00485C27" w:rsidRPr="007653A2" w:rsidRDefault="00485C27" w:rsidP="00CF520F">
            <w:pPr>
              <w:widowControl w:val="0"/>
              <w:rPr>
                <w:rFonts w:eastAsia="Batang"/>
                <w:sz w:val="22"/>
                <w:szCs w:val="22"/>
              </w:rPr>
            </w:pPr>
          </w:p>
        </w:tc>
      </w:tr>
    </w:tbl>
    <w:p w14:paraId="1E128531" w14:textId="77777777" w:rsidR="00D06668" w:rsidRPr="00CF520F" w:rsidRDefault="00D06668" w:rsidP="00A23578">
      <w:pPr>
        <w:jc w:val="both"/>
        <w:rPr>
          <w:rFonts w:eastAsia="Batang"/>
          <w:sz w:val="22"/>
          <w:szCs w:val="22"/>
          <w:lang w:eastAsia="ko-KR"/>
        </w:rPr>
      </w:pPr>
    </w:p>
    <w:p w14:paraId="27541C85" w14:textId="49E9B559" w:rsidR="00F172AF" w:rsidRDefault="001A5BE4" w:rsidP="000B5693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 w:rsidRPr="001A5BE4">
        <w:rPr>
          <w:sz w:val="22"/>
          <w:szCs w:val="22"/>
        </w:rPr>
        <w:t xml:space="preserve">Based on these agreements, we </w:t>
      </w:r>
      <w:r w:rsidR="00C270F7">
        <w:rPr>
          <w:sz w:val="22"/>
          <w:szCs w:val="22"/>
        </w:rPr>
        <w:t>provide</w:t>
      </w:r>
      <w:r w:rsidRPr="001A5BE4">
        <w:rPr>
          <w:sz w:val="22"/>
          <w:szCs w:val="22"/>
        </w:rPr>
        <w:t xml:space="preserve"> solutions on </w:t>
      </w:r>
      <w:r>
        <w:rPr>
          <w:sz w:val="22"/>
          <w:szCs w:val="22"/>
        </w:rPr>
        <w:t>some</w:t>
      </w:r>
      <w:r w:rsidRPr="001A5BE4">
        <w:rPr>
          <w:sz w:val="22"/>
          <w:szCs w:val="22"/>
        </w:rPr>
        <w:t xml:space="preserve"> issues on </w:t>
      </w:r>
      <w:r w:rsidR="00F172AF">
        <w:rPr>
          <w:sz w:val="22"/>
          <w:szCs w:val="22"/>
        </w:rPr>
        <w:t>GF/GB/SPS</w:t>
      </w:r>
      <w:r>
        <w:rPr>
          <w:sz w:val="22"/>
          <w:szCs w:val="22"/>
        </w:rPr>
        <w:t xml:space="preserve"> supporting</w:t>
      </w:r>
      <w:r w:rsidR="00485C27">
        <w:rPr>
          <w:sz w:val="22"/>
          <w:szCs w:val="22"/>
        </w:rPr>
        <w:t xml:space="preserve"> URLLC </w:t>
      </w:r>
      <w:r w:rsidR="00E8262A" w:rsidRPr="001A5BE4">
        <w:rPr>
          <w:rFonts w:eastAsia="Batang"/>
          <w:sz w:val="22"/>
          <w:szCs w:val="22"/>
          <w:lang w:eastAsia="ko-KR"/>
        </w:rPr>
        <w:t xml:space="preserve">service </w:t>
      </w:r>
      <w:r w:rsidR="00C270F7">
        <w:rPr>
          <w:rFonts w:eastAsia="Batang"/>
          <w:sz w:val="22"/>
          <w:szCs w:val="22"/>
          <w:lang w:eastAsia="ko-KR"/>
        </w:rPr>
        <w:t>for</w:t>
      </w:r>
      <w:r w:rsidR="00E8262A" w:rsidRPr="001A5BE4">
        <w:rPr>
          <w:rFonts w:eastAsia="Batang"/>
          <w:sz w:val="22"/>
          <w:szCs w:val="22"/>
          <w:lang w:eastAsia="ko-KR"/>
        </w:rPr>
        <w:t xml:space="preserve"> </w:t>
      </w:r>
      <w:r w:rsidR="00F172AF">
        <w:rPr>
          <w:rFonts w:eastAsia="Batang"/>
          <w:sz w:val="22"/>
          <w:szCs w:val="22"/>
          <w:lang w:eastAsia="ko-KR"/>
        </w:rPr>
        <w:t xml:space="preserve">“at least” </w:t>
      </w:r>
      <w:r w:rsidR="00E8262A" w:rsidRPr="001A5BE4">
        <w:rPr>
          <w:rFonts w:eastAsia="Batang"/>
          <w:sz w:val="22"/>
          <w:szCs w:val="22"/>
          <w:lang w:eastAsia="ko-KR"/>
        </w:rPr>
        <w:t>uplink</w:t>
      </w:r>
      <w:r w:rsidR="00E8262A">
        <w:rPr>
          <w:sz w:val="22"/>
          <w:szCs w:val="22"/>
        </w:rPr>
        <w:t xml:space="preserve"> </w:t>
      </w:r>
      <w:r w:rsidR="00485C27">
        <w:rPr>
          <w:sz w:val="22"/>
          <w:szCs w:val="22"/>
        </w:rPr>
        <w:t>transmission.</w:t>
      </w:r>
      <w:r w:rsidR="00E8262A">
        <w:rPr>
          <w:sz w:val="22"/>
          <w:szCs w:val="22"/>
        </w:rPr>
        <w:t xml:space="preserve"> </w:t>
      </w:r>
      <w:r w:rsidR="00E8262A">
        <w:rPr>
          <w:rFonts w:eastAsia="Batang"/>
          <w:sz w:val="22"/>
          <w:szCs w:val="22"/>
          <w:lang w:eastAsia="ko-KR"/>
        </w:rPr>
        <w:t xml:space="preserve">The discussion introduces </w:t>
      </w:r>
      <w:r w:rsidR="00F172AF">
        <w:rPr>
          <w:rFonts w:eastAsia="Batang"/>
          <w:sz w:val="22"/>
          <w:szCs w:val="22"/>
          <w:lang w:eastAsia="ko-KR"/>
        </w:rPr>
        <w:t>a resource allocation</w:t>
      </w:r>
      <w:r w:rsidR="00C270F7">
        <w:rPr>
          <w:rFonts w:eastAsia="Batang"/>
          <w:sz w:val="22"/>
          <w:szCs w:val="22"/>
          <w:lang w:eastAsia="ko-KR"/>
        </w:rPr>
        <w:t xml:space="preserve"> scheme</w:t>
      </w:r>
      <w:r w:rsidR="00E8262A">
        <w:rPr>
          <w:rFonts w:eastAsia="Batang"/>
          <w:sz w:val="22"/>
          <w:szCs w:val="22"/>
          <w:lang w:eastAsia="ko-KR"/>
        </w:rPr>
        <w:t xml:space="preserve"> for </w:t>
      </w:r>
      <w:r w:rsidR="00F172AF">
        <w:rPr>
          <w:rFonts w:eastAsia="Batang"/>
          <w:sz w:val="22"/>
          <w:szCs w:val="22"/>
          <w:lang w:eastAsia="ko-KR"/>
        </w:rPr>
        <w:t>K-repetition in frequency</w:t>
      </w:r>
      <w:r w:rsidR="000B5693">
        <w:rPr>
          <w:rFonts w:eastAsia="Batang"/>
          <w:sz w:val="22"/>
          <w:szCs w:val="22"/>
          <w:lang w:eastAsia="ko-KR"/>
        </w:rPr>
        <w:t>,</w:t>
      </w:r>
      <w:r w:rsidR="00F172AF">
        <w:rPr>
          <w:rFonts w:eastAsia="Batang"/>
          <w:sz w:val="22"/>
          <w:szCs w:val="22"/>
          <w:lang w:eastAsia="ko-KR"/>
        </w:rPr>
        <w:t xml:space="preserve"> (the agreed upon mechanism) time</w:t>
      </w:r>
      <w:r w:rsidR="000B5693">
        <w:rPr>
          <w:rFonts w:eastAsia="Batang"/>
          <w:sz w:val="22"/>
          <w:szCs w:val="22"/>
          <w:lang w:eastAsia="ko-KR"/>
        </w:rPr>
        <w:t>, or both</w:t>
      </w:r>
      <w:r w:rsidR="00E8262A">
        <w:rPr>
          <w:rFonts w:eastAsia="Batang"/>
          <w:sz w:val="22"/>
          <w:szCs w:val="22"/>
          <w:lang w:eastAsia="ko-KR"/>
        </w:rPr>
        <w:t>.</w:t>
      </w:r>
    </w:p>
    <w:p w14:paraId="60D6E1CC" w14:textId="77777777" w:rsidR="00F172AF" w:rsidRPr="00D303B9" w:rsidRDefault="00F172AF" w:rsidP="00F172AF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</w:p>
    <w:p w14:paraId="3484FCA3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CDCC75D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2. </w:t>
      </w:r>
      <w:r w:rsidR="007C6943" w:rsidRPr="000D37D3">
        <w:rPr>
          <w:rFonts w:ascii="Arial" w:hAnsi="Arial" w:cs="Arial"/>
          <w:b/>
          <w:sz w:val="28"/>
          <w:szCs w:val="28"/>
        </w:rPr>
        <w:t>Discussion</w:t>
      </w:r>
    </w:p>
    <w:p w14:paraId="09EEB389" w14:textId="41CF44FB" w:rsidR="00C54B75" w:rsidRDefault="00C479E0" w:rsidP="00FA4AC8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In </w:t>
      </w:r>
      <w:r w:rsidR="00C54B75">
        <w:rPr>
          <w:rFonts w:eastAsia="Batang"/>
          <w:sz w:val="22"/>
          <w:szCs w:val="22"/>
          <w:lang w:eastAsia="ko-KR"/>
        </w:rPr>
        <w:t>this contribution, we discuss the K-repetition in time as well as our proposed mechanism of repetition in frequency. This</w:t>
      </w:r>
      <w:r>
        <w:rPr>
          <w:rFonts w:eastAsia="Batang"/>
          <w:sz w:val="22"/>
          <w:szCs w:val="22"/>
          <w:lang w:eastAsia="ko-KR"/>
        </w:rPr>
        <w:t xml:space="preserve"> utilizes the concept agreed upon in the previous meetings that GF </w:t>
      </w:r>
      <w:r w:rsidR="00C54B75">
        <w:rPr>
          <w:rFonts w:eastAsia="Batang"/>
          <w:sz w:val="22"/>
          <w:szCs w:val="22"/>
          <w:lang w:eastAsia="ko-KR"/>
        </w:rPr>
        <w:t xml:space="preserve">(without precluding GB, for </w:t>
      </w:r>
      <w:r>
        <w:rPr>
          <w:rFonts w:eastAsia="Batang"/>
          <w:sz w:val="22"/>
          <w:szCs w:val="22"/>
          <w:lang w:eastAsia="ko-KR"/>
        </w:rPr>
        <w:t xml:space="preserve">at least </w:t>
      </w:r>
      <w:r w:rsidR="00C54B75">
        <w:rPr>
          <w:rFonts w:eastAsia="Batang"/>
          <w:sz w:val="22"/>
          <w:szCs w:val="22"/>
          <w:lang w:eastAsia="ko-KR"/>
        </w:rPr>
        <w:t>uplink</w:t>
      </w:r>
      <w:r>
        <w:rPr>
          <w:rFonts w:eastAsia="Batang"/>
          <w:sz w:val="22"/>
          <w:szCs w:val="22"/>
          <w:lang w:eastAsia="ko-KR"/>
        </w:rPr>
        <w:t xml:space="preserve">) </w:t>
      </w:r>
      <w:r w:rsidR="00C54B75">
        <w:rPr>
          <w:rFonts w:eastAsia="Batang"/>
          <w:sz w:val="22"/>
          <w:szCs w:val="22"/>
          <w:lang w:eastAsia="ko-KR"/>
        </w:rPr>
        <w:t xml:space="preserve">transmission </w:t>
      </w:r>
      <w:r>
        <w:rPr>
          <w:rFonts w:eastAsia="Batang"/>
          <w:sz w:val="22"/>
          <w:szCs w:val="22"/>
          <w:lang w:eastAsia="ko-KR"/>
        </w:rPr>
        <w:t xml:space="preserve">can </w:t>
      </w:r>
      <w:r w:rsidR="00C54B75">
        <w:rPr>
          <w:rFonts w:eastAsia="Batang"/>
          <w:sz w:val="22"/>
          <w:szCs w:val="22"/>
          <w:lang w:eastAsia="ko-KR"/>
        </w:rPr>
        <w:t>be autonomously repeated K times. In this case,</w:t>
      </w:r>
      <w:r w:rsidR="00FA4AC8">
        <w:rPr>
          <w:rFonts w:eastAsia="Batang"/>
          <w:sz w:val="22"/>
          <w:szCs w:val="22"/>
          <w:lang w:eastAsia="ko-KR"/>
        </w:rPr>
        <w:t xml:space="preserve"> K is configured by RRC or L1-</w:t>
      </w:r>
      <w:r w:rsidR="00C54B75">
        <w:rPr>
          <w:rFonts w:eastAsia="Batang"/>
          <w:sz w:val="22"/>
          <w:szCs w:val="22"/>
          <w:lang w:eastAsia="ko-KR"/>
        </w:rPr>
        <w:t>signaling based on the GF Type (i.e., type 1 and type 2 (SPS), respectively).</w:t>
      </w:r>
      <w:r w:rsidR="004D419A">
        <w:rPr>
          <w:rFonts w:eastAsia="Batang"/>
          <w:sz w:val="22"/>
          <w:szCs w:val="22"/>
          <w:lang w:eastAsia="ko-KR"/>
        </w:rPr>
        <w:t xml:space="preserve"> Hence, the repetition can take place in time-frequency resources configured by L1</w:t>
      </w:r>
      <w:r w:rsidR="00FA4AC8">
        <w:rPr>
          <w:rFonts w:eastAsia="Batang"/>
          <w:sz w:val="22"/>
          <w:szCs w:val="22"/>
          <w:lang w:eastAsia="ko-KR"/>
        </w:rPr>
        <w:t>-</w:t>
      </w:r>
      <w:r w:rsidR="004D419A">
        <w:rPr>
          <w:rFonts w:eastAsia="Batang"/>
          <w:sz w:val="22"/>
          <w:szCs w:val="22"/>
          <w:lang w:eastAsia="ko-KR"/>
        </w:rPr>
        <w:t>signaling (Type 2/SPS</w:t>
      </w:r>
      <w:r w:rsidR="008D3774">
        <w:rPr>
          <w:rFonts w:eastAsia="Batang"/>
          <w:sz w:val="22"/>
          <w:szCs w:val="22"/>
          <w:lang w:eastAsia="ko-KR"/>
        </w:rPr>
        <w:t>/GB</w:t>
      </w:r>
      <w:r w:rsidR="004D419A">
        <w:rPr>
          <w:rFonts w:eastAsia="Batang"/>
          <w:sz w:val="22"/>
          <w:szCs w:val="22"/>
          <w:lang w:eastAsia="ko-KR"/>
        </w:rPr>
        <w:t xml:space="preserve">) in the same or different component carriers (CC) or </w:t>
      </w:r>
      <w:r w:rsidR="008D3774">
        <w:rPr>
          <w:rFonts w:eastAsia="Batang"/>
          <w:sz w:val="22"/>
          <w:szCs w:val="22"/>
          <w:lang w:eastAsia="ko-KR"/>
        </w:rPr>
        <w:t>via RRC across different cells/CCs (Type 1).</w:t>
      </w:r>
    </w:p>
    <w:p w14:paraId="7CD833BA" w14:textId="5ACB5CF1" w:rsidR="00174DE9" w:rsidRDefault="00174DE9" w:rsidP="000449BF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In the previous meetings, only repetition in time </w:t>
      </w:r>
      <w:proofErr w:type="gramStart"/>
      <w:r>
        <w:rPr>
          <w:rFonts w:eastAsia="Batang"/>
          <w:sz w:val="22"/>
          <w:szCs w:val="22"/>
          <w:lang w:eastAsia="ko-KR"/>
        </w:rPr>
        <w:t>is conceptually understood</w:t>
      </w:r>
      <w:proofErr w:type="gramEnd"/>
      <w:r w:rsidR="000449BF">
        <w:rPr>
          <w:rFonts w:eastAsia="Batang"/>
          <w:sz w:val="22"/>
          <w:szCs w:val="22"/>
          <w:lang w:eastAsia="ko-KR"/>
        </w:rPr>
        <w:t xml:space="preserve">. This might be the case since it </w:t>
      </w:r>
      <w:r>
        <w:rPr>
          <w:rFonts w:eastAsia="Batang"/>
          <w:sz w:val="22"/>
          <w:szCs w:val="22"/>
          <w:lang w:eastAsia="ko-KR"/>
        </w:rPr>
        <w:t xml:space="preserve">has less impact on configuring multiple transmissions </w:t>
      </w:r>
      <w:r w:rsidR="000449BF">
        <w:rPr>
          <w:rFonts w:eastAsia="Batang"/>
          <w:sz w:val="22"/>
          <w:szCs w:val="22"/>
          <w:lang w:eastAsia="ko-KR"/>
        </w:rPr>
        <w:t>at</w:t>
      </w:r>
      <w:r>
        <w:rPr>
          <w:rFonts w:eastAsia="Batang"/>
          <w:sz w:val="22"/>
          <w:szCs w:val="22"/>
          <w:lang w:eastAsia="ko-KR"/>
        </w:rPr>
        <w:t xml:space="preserve"> the same time. However, one can easily show that repetition in time only may lead to:</w:t>
      </w:r>
    </w:p>
    <w:p w14:paraId="29FD2C5D" w14:textId="29FAE9A9" w:rsidR="00174DE9" w:rsidRPr="00872056" w:rsidRDefault="00174DE9" w:rsidP="00872056">
      <w:pPr>
        <w:pStyle w:val="ListParagraph"/>
        <w:numPr>
          <w:ilvl w:val="0"/>
          <w:numId w:val="26"/>
        </w:numPr>
        <w:spacing w:before="0"/>
        <w:rPr>
          <w:rFonts w:ascii="Times New Roman" w:hAnsi="Times New Roman" w:cs="Times New Roman"/>
          <w:sz w:val="22"/>
          <w:szCs w:val="22"/>
        </w:rPr>
      </w:pPr>
      <w:r w:rsidRPr="00872056">
        <w:rPr>
          <w:rFonts w:ascii="Times New Roman" w:hAnsi="Times New Roman" w:cs="Times New Roman"/>
          <w:sz w:val="22"/>
          <w:szCs w:val="22"/>
        </w:rPr>
        <w:t>a latency linear to the value of K in harsh channel conditions</w:t>
      </w:r>
    </w:p>
    <w:p w14:paraId="2020A398" w14:textId="1EABE562" w:rsidR="00174DE9" w:rsidRPr="00872056" w:rsidRDefault="00174DE9" w:rsidP="00872056">
      <w:pPr>
        <w:pStyle w:val="ListParagraph"/>
        <w:numPr>
          <w:ilvl w:val="0"/>
          <w:numId w:val="26"/>
        </w:numPr>
        <w:spacing w:before="0"/>
        <w:rPr>
          <w:rFonts w:ascii="Times New Roman" w:hAnsi="Times New Roman" w:cs="Times New Roman"/>
          <w:sz w:val="22"/>
          <w:szCs w:val="22"/>
        </w:rPr>
      </w:pPr>
      <w:r w:rsidRPr="00872056">
        <w:rPr>
          <w:rFonts w:ascii="Times New Roman" w:hAnsi="Times New Roman" w:cs="Times New Roman"/>
          <w:sz w:val="22"/>
          <w:szCs w:val="22"/>
        </w:rPr>
        <w:t>inefficient resource utilization for multiple UEs in time as well as in frequency</w:t>
      </w:r>
    </w:p>
    <w:p w14:paraId="1ACBFCBF" w14:textId="45E220C2" w:rsidR="00174DE9" w:rsidRPr="00872056" w:rsidRDefault="00174DE9" w:rsidP="00872056">
      <w:pPr>
        <w:pStyle w:val="ListParagraph"/>
        <w:numPr>
          <w:ilvl w:val="0"/>
          <w:numId w:val="26"/>
        </w:numPr>
        <w:spacing w:before="0"/>
        <w:rPr>
          <w:rFonts w:ascii="Times New Roman" w:hAnsi="Times New Roman" w:cs="Times New Roman"/>
          <w:sz w:val="22"/>
          <w:szCs w:val="22"/>
        </w:rPr>
      </w:pPr>
      <w:proofErr w:type="gramStart"/>
      <w:r w:rsidRPr="00872056">
        <w:rPr>
          <w:rFonts w:ascii="Times New Roman" w:hAnsi="Times New Roman" w:cs="Times New Roman"/>
          <w:sz w:val="22"/>
          <w:szCs w:val="22"/>
        </w:rPr>
        <w:t>confusion/collision</w:t>
      </w:r>
      <w:proofErr w:type="gramEnd"/>
      <w:r w:rsidRPr="00872056">
        <w:rPr>
          <w:rFonts w:ascii="Times New Roman" w:hAnsi="Times New Roman" w:cs="Times New Roman"/>
          <w:sz w:val="22"/>
          <w:szCs w:val="22"/>
        </w:rPr>
        <w:t xml:space="preserve"> between repetition, new-transmission, and</w:t>
      </w:r>
      <w:r w:rsidR="00872056" w:rsidRPr="00872056">
        <w:rPr>
          <w:rFonts w:ascii="Times New Roman" w:hAnsi="Times New Roman" w:cs="Times New Roman"/>
          <w:sz w:val="22"/>
          <w:szCs w:val="22"/>
        </w:rPr>
        <w:t>/or</w:t>
      </w:r>
      <w:r w:rsidRPr="00872056">
        <w:rPr>
          <w:rFonts w:ascii="Times New Roman" w:hAnsi="Times New Roman" w:cs="Times New Roman"/>
          <w:sz w:val="22"/>
          <w:szCs w:val="22"/>
        </w:rPr>
        <w:t xml:space="preserve"> retransmission for “at least” UEs with multiple use-cases.</w:t>
      </w:r>
    </w:p>
    <w:p w14:paraId="0F0F8DF8" w14:textId="6EFA2A9B" w:rsidR="00872056" w:rsidRDefault="00872056" w:rsidP="00FA4AC8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Therefore, we propose in this document r</w:t>
      </w:r>
      <w:r w:rsidR="00FA4AC8">
        <w:rPr>
          <w:rFonts w:eastAsia="Batang"/>
          <w:sz w:val="22"/>
          <w:szCs w:val="22"/>
          <w:lang w:eastAsia="ko-KR"/>
        </w:rPr>
        <w:t xml:space="preserve">epetition in frequency either together </w:t>
      </w:r>
      <w:r>
        <w:rPr>
          <w:rFonts w:eastAsia="Batang"/>
          <w:sz w:val="22"/>
          <w:szCs w:val="22"/>
          <w:lang w:eastAsia="ko-KR"/>
        </w:rPr>
        <w:t xml:space="preserve">or without repetition in time. This could be possible if we agree on defining the same HARQ-ID for transmission blocks </w:t>
      </w:r>
      <w:r w:rsidR="00FA4AC8">
        <w:rPr>
          <w:rFonts w:eastAsia="Batang"/>
          <w:sz w:val="22"/>
          <w:szCs w:val="22"/>
          <w:lang w:eastAsia="ko-KR"/>
        </w:rPr>
        <w:t xml:space="preserve">repeated </w:t>
      </w:r>
      <w:r>
        <w:rPr>
          <w:rFonts w:eastAsia="Batang"/>
          <w:sz w:val="22"/>
          <w:szCs w:val="22"/>
          <w:lang w:eastAsia="ko-KR"/>
        </w:rPr>
        <w:t xml:space="preserve">in frequency </w:t>
      </w:r>
      <w:r w:rsidR="00FA4AC8">
        <w:rPr>
          <w:rFonts w:eastAsia="Batang"/>
          <w:sz w:val="22"/>
          <w:szCs w:val="22"/>
          <w:lang w:eastAsia="ko-KR"/>
        </w:rPr>
        <w:t>similar to</w:t>
      </w:r>
      <w:r>
        <w:rPr>
          <w:rFonts w:eastAsia="Batang"/>
          <w:sz w:val="22"/>
          <w:szCs w:val="22"/>
          <w:lang w:eastAsia="ko-KR"/>
        </w:rPr>
        <w:t xml:space="preserve"> time</w:t>
      </w:r>
      <w:r w:rsidR="00FA4AC8">
        <w:rPr>
          <w:rFonts w:eastAsia="Batang"/>
          <w:sz w:val="22"/>
          <w:szCs w:val="22"/>
          <w:lang w:eastAsia="ko-KR"/>
        </w:rPr>
        <w:t>-only repetition</w:t>
      </w:r>
      <w:r>
        <w:rPr>
          <w:rFonts w:eastAsia="Batang"/>
          <w:sz w:val="22"/>
          <w:szCs w:val="22"/>
          <w:lang w:eastAsia="ko-KR"/>
        </w:rPr>
        <w:t xml:space="preserve">. The </w:t>
      </w:r>
      <w:r w:rsidR="00FA4AC8">
        <w:rPr>
          <w:rFonts w:eastAsia="Batang"/>
          <w:sz w:val="22"/>
          <w:szCs w:val="22"/>
          <w:lang w:eastAsia="ko-KR"/>
        </w:rPr>
        <w:t xml:space="preserve">different </w:t>
      </w:r>
      <w:r>
        <w:rPr>
          <w:rFonts w:eastAsia="Batang"/>
          <w:sz w:val="22"/>
          <w:szCs w:val="22"/>
          <w:lang w:eastAsia="ko-KR"/>
        </w:rPr>
        <w:t>redundancy versions</w:t>
      </w:r>
      <w:r w:rsidR="00C96BB5">
        <w:rPr>
          <w:rFonts w:eastAsia="Batang"/>
          <w:sz w:val="22"/>
          <w:szCs w:val="22"/>
          <w:lang w:eastAsia="ko-KR"/>
        </w:rPr>
        <w:t xml:space="preserve"> (RV)</w:t>
      </w:r>
      <w:r>
        <w:rPr>
          <w:rFonts w:eastAsia="Batang"/>
          <w:sz w:val="22"/>
          <w:szCs w:val="22"/>
          <w:lang w:eastAsia="ko-KR"/>
        </w:rPr>
        <w:t xml:space="preserve"> </w:t>
      </w:r>
      <w:r w:rsidR="00FA4AC8">
        <w:rPr>
          <w:rFonts w:eastAsia="Batang"/>
          <w:sz w:val="22"/>
          <w:szCs w:val="22"/>
          <w:lang w:eastAsia="ko-KR"/>
        </w:rPr>
        <w:t>for these repeated blocks in frequency or</w:t>
      </w:r>
      <w:r>
        <w:rPr>
          <w:rFonts w:eastAsia="Batang"/>
          <w:sz w:val="22"/>
          <w:szCs w:val="22"/>
          <w:lang w:eastAsia="ko-KR"/>
        </w:rPr>
        <w:t xml:space="preserve"> time </w:t>
      </w:r>
      <w:proofErr w:type="gramStart"/>
      <w:r>
        <w:rPr>
          <w:rFonts w:eastAsia="Batang"/>
          <w:sz w:val="22"/>
          <w:szCs w:val="22"/>
          <w:lang w:eastAsia="ko-KR"/>
        </w:rPr>
        <w:t>can be indicated</w:t>
      </w:r>
      <w:proofErr w:type="gramEnd"/>
      <w:r>
        <w:rPr>
          <w:rFonts w:eastAsia="Batang"/>
          <w:sz w:val="22"/>
          <w:szCs w:val="22"/>
          <w:lang w:eastAsia="ko-KR"/>
        </w:rPr>
        <w:t xml:space="preserve"> </w:t>
      </w:r>
      <w:r w:rsidR="00FA4AC8">
        <w:rPr>
          <w:rFonts w:eastAsia="Batang"/>
          <w:sz w:val="22"/>
          <w:szCs w:val="22"/>
          <w:lang w:eastAsia="ko-KR"/>
        </w:rPr>
        <w:t xml:space="preserve">in the </w:t>
      </w:r>
      <w:r>
        <w:rPr>
          <w:rFonts w:eastAsia="Batang"/>
          <w:sz w:val="22"/>
          <w:szCs w:val="22"/>
          <w:lang w:eastAsia="ko-KR"/>
        </w:rPr>
        <w:t xml:space="preserve">PUSCH/PUCCH. Accordingly, </w:t>
      </w:r>
      <w:r w:rsidR="00FA4AC8">
        <w:rPr>
          <w:rFonts w:eastAsia="Batang"/>
          <w:sz w:val="22"/>
          <w:szCs w:val="22"/>
          <w:lang w:eastAsia="ko-KR"/>
        </w:rPr>
        <w:t xml:space="preserve">the </w:t>
      </w:r>
      <w:r>
        <w:rPr>
          <w:rFonts w:eastAsia="Batang"/>
          <w:sz w:val="22"/>
          <w:szCs w:val="22"/>
          <w:lang w:eastAsia="ko-KR"/>
        </w:rPr>
        <w:t xml:space="preserve">MCS and TBS </w:t>
      </w:r>
      <w:proofErr w:type="gramStart"/>
      <w:r>
        <w:rPr>
          <w:rFonts w:eastAsia="Batang"/>
          <w:sz w:val="22"/>
          <w:szCs w:val="22"/>
          <w:lang w:eastAsia="ko-KR"/>
        </w:rPr>
        <w:t>can be configured</w:t>
      </w:r>
      <w:proofErr w:type="gramEnd"/>
      <w:r>
        <w:rPr>
          <w:rFonts w:eastAsia="Batang"/>
          <w:sz w:val="22"/>
          <w:szCs w:val="22"/>
          <w:lang w:eastAsia="ko-KR"/>
        </w:rPr>
        <w:t xml:space="preserve"> based on the </w:t>
      </w:r>
      <w:r w:rsidR="00FA4AC8">
        <w:rPr>
          <w:rFonts w:eastAsia="Batang"/>
          <w:sz w:val="22"/>
          <w:szCs w:val="22"/>
          <w:lang w:eastAsia="ko-KR"/>
        </w:rPr>
        <w:t xml:space="preserve">UE </w:t>
      </w:r>
      <w:r>
        <w:rPr>
          <w:rFonts w:eastAsia="Batang"/>
          <w:sz w:val="22"/>
          <w:szCs w:val="22"/>
          <w:lang w:eastAsia="ko-KR"/>
        </w:rPr>
        <w:t>power profile</w:t>
      </w:r>
      <w:r w:rsidR="00FA4AC8">
        <w:rPr>
          <w:rFonts w:eastAsia="Batang"/>
          <w:sz w:val="22"/>
          <w:szCs w:val="22"/>
          <w:lang w:eastAsia="ko-KR"/>
        </w:rPr>
        <w:t xml:space="preserve"> and channel </w:t>
      </w:r>
      <w:r>
        <w:rPr>
          <w:rFonts w:eastAsia="Batang"/>
          <w:sz w:val="22"/>
          <w:szCs w:val="22"/>
          <w:lang w:eastAsia="ko-KR"/>
        </w:rPr>
        <w:t xml:space="preserve">conditions. Determining the value of K and the repetition pattern of initial and RVs need to </w:t>
      </w:r>
      <w:proofErr w:type="gramStart"/>
      <w:r>
        <w:rPr>
          <w:rFonts w:eastAsia="Batang"/>
          <w:sz w:val="22"/>
          <w:szCs w:val="22"/>
          <w:lang w:eastAsia="ko-KR"/>
        </w:rPr>
        <w:t xml:space="preserve">be </w:t>
      </w:r>
      <w:r w:rsidR="00C96BB5">
        <w:rPr>
          <w:rFonts w:eastAsia="Batang"/>
          <w:sz w:val="22"/>
          <w:szCs w:val="22"/>
          <w:lang w:eastAsia="ko-KR"/>
        </w:rPr>
        <w:t>studied</w:t>
      </w:r>
      <w:proofErr w:type="gramEnd"/>
      <w:r w:rsidR="00C96BB5">
        <w:rPr>
          <w:rFonts w:eastAsia="Batang"/>
          <w:sz w:val="22"/>
          <w:szCs w:val="22"/>
          <w:lang w:eastAsia="ko-KR"/>
        </w:rPr>
        <w:t xml:space="preserve"> </w:t>
      </w:r>
      <w:r>
        <w:rPr>
          <w:rFonts w:eastAsia="Batang"/>
          <w:sz w:val="22"/>
          <w:szCs w:val="22"/>
          <w:lang w:eastAsia="ko-KR"/>
        </w:rPr>
        <w:t xml:space="preserve">further. </w:t>
      </w:r>
    </w:p>
    <w:p w14:paraId="1FE46289" w14:textId="5E29CCCA" w:rsidR="00C479E0" w:rsidRDefault="00C96BB5" w:rsidP="00FA4AC8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proofErr w:type="gramStart"/>
      <w:r>
        <w:rPr>
          <w:rFonts w:eastAsia="Batang"/>
          <w:sz w:val="22"/>
          <w:szCs w:val="22"/>
          <w:lang w:eastAsia="ko-KR"/>
        </w:rPr>
        <w:t>In order</w:t>
      </w:r>
      <w:r w:rsidR="00C479E0">
        <w:rPr>
          <w:rFonts w:eastAsia="Batang"/>
          <w:sz w:val="22"/>
          <w:szCs w:val="22"/>
          <w:lang w:eastAsia="ko-KR"/>
        </w:rPr>
        <w:t xml:space="preserve"> to</w:t>
      </w:r>
      <w:r>
        <w:rPr>
          <w:rFonts w:eastAsia="Batang"/>
          <w:sz w:val="22"/>
          <w:szCs w:val="22"/>
          <w:lang w:eastAsia="ko-KR"/>
        </w:rPr>
        <w:t xml:space="preserve"> further</w:t>
      </w:r>
      <w:r w:rsidR="00C479E0">
        <w:rPr>
          <w:rFonts w:eastAsia="Batang"/>
          <w:sz w:val="22"/>
          <w:szCs w:val="22"/>
          <w:lang w:eastAsia="ko-KR"/>
        </w:rPr>
        <w:t xml:space="preserve"> reduce</w:t>
      </w:r>
      <w:proofErr w:type="gramEnd"/>
      <w:r w:rsidR="00C479E0">
        <w:rPr>
          <w:rFonts w:eastAsia="Batang"/>
          <w:sz w:val="22"/>
          <w:szCs w:val="22"/>
          <w:lang w:eastAsia="ko-KR"/>
        </w:rPr>
        <w:t xml:space="preserve"> latency</w:t>
      </w:r>
      <w:r>
        <w:rPr>
          <w:rFonts w:eastAsia="Batang"/>
          <w:sz w:val="22"/>
          <w:szCs w:val="22"/>
          <w:lang w:eastAsia="ko-KR"/>
        </w:rPr>
        <w:t xml:space="preserve">, </w:t>
      </w:r>
      <w:r w:rsidR="00FA4AC8">
        <w:rPr>
          <w:rFonts w:eastAsia="Batang"/>
          <w:sz w:val="22"/>
          <w:szCs w:val="22"/>
          <w:lang w:eastAsia="ko-KR"/>
        </w:rPr>
        <w:t xml:space="preserve">simultaneous </w:t>
      </w:r>
      <w:r>
        <w:rPr>
          <w:rFonts w:eastAsia="Batang"/>
          <w:sz w:val="22"/>
          <w:szCs w:val="22"/>
          <w:lang w:eastAsia="ko-KR"/>
        </w:rPr>
        <w:t xml:space="preserve">repetition </w:t>
      </w:r>
      <w:r w:rsidR="00FA4AC8">
        <w:rPr>
          <w:rFonts w:eastAsia="Batang"/>
          <w:sz w:val="22"/>
          <w:szCs w:val="22"/>
          <w:lang w:eastAsia="ko-KR"/>
        </w:rPr>
        <w:t xml:space="preserve">in frequency (in the same or </w:t>
      </w:r>
      <w:r>
        <w:rPr>
          <w:rFonts w:eastAsia="Batang"/>
          <w:sz w:val="22"/>
          <w:szCs w:val="22"/>
          <w:lang w:eastAsia="ko-KR"/>
        </w:rPr>
        <w:t>across different component carriers (CCs) and/or cells</w:t>
      </w:r>
      <w:r w:rsidR="00FA4AC8">
        <w:rPr>
          <w:rFonts w:eastAsia="Batang"/>
          <w:sz w:val="22"/>
          <w:szCs w:val="22"/>
          <w:lang w:eastAsia="ko-KR"/>
        </w:rPr>
        <w:t>)</w:t>
      </w:r>
      <w:r>
        <w:rPr>
          <w:rFonts w:eastAsia="Batang"/>
          <w:sz w:val="22"/>
          <w:szCs w:val="22"/>
          <w:lang w:eastAsia="ko-KR"/>
        </w:rPr>
        <w:t xml:space="preserve"> </w:t>
      </w:r>
      <w:r w:rsidR="00FA4AC8">
        <w:rPr>
          <w:rFonts w:eastAsia="Batang"/>
          <w:sz w:val="22"/>
          <w:szCs w:val="22"/>
          <w:lang w:eastAsia="ko-KR"/>
        </w:rPr>
        <w:t>shall</w:t>
      </w:r>
      <w:r>
        <w:rPr>
          <w:rFonts w:eastAsia="Batang"/>
          <w:sz w:val="22"/>
          <w:szCs w:val="22"/>
          <w:lang w:eastAsia="ko-KR"/>
        </w:rPr>
        <w:t xml:space="preserve"> be introduced. </w:t>
      </w:r>
      <w:r w:rsidR="006637E9">
        <w:rPr>
          <w:rFonts w:eastAsia="Batang"/>
          <w:sz w:val="22"/>
          <w:szCs w:val="22"/>
          <w:lang w:eastAsia="ko-KR"/>
        </w:rPr>
        <w:t>This will</w:t>
      </w:r>
      <w:r w:rsidR="00FA4AC8">
        <w:rPr>
          <w:rFonts w:eastAsia="Batang"/>
          <w:sz w:val="22"/>
          <w:szCs w:val="22"/>
          <w:lang w:eastAsia="ko-KR"/>
        </w:rPr>
        <w:t xml:space="preserve"> also</w:t>
      </w:r>
      <w:r w:rsidR="006637E9">
        <w:rPr>
          <w:rFonts w:eastAsia="Batang"/>
          <w:sz w:val="22"/>
          <w:szCs w:val="22"/>
          <w:lang w:eastAsia="ko-KR"/>
        </w:rPr>
        <w:t xml:space="preserve"> enhance reliability via utilizing frequency diversity. </w:t>
      </w:r>
      <w:r>
        <w:rPr>
          <w:rFonts w:eastAsia="Batang"/>
          <w:sz w:val="22"/>
          <w:szCs w:val="22"/>
          <w:lang w:eastAsia="ko-KR"/>
        </w:rPr>
        <w:t xml:space="preserve">However, this </w:t>
      </w:r>
      <w:r w:rsidR="00FA4AC8">
        <w:rPr>
          <w:rFonts w:eastAsia="Batang"/>
          <w:sz w:val="22"/>
          <w:szCs w:val="22"/>
          <w:lang w:eastAsia="ko-KR"/>
        </w:rPr>
        <w:t xml:space="preserve">still </w:t>
      </w:r>
      <w:r>
        <w:rPr>
          <w:rFonts w:eastAsia="Batang"/>
          <w:sz w:val="22"/>
          <w:szCs w:val="22"/>
          <w:lang w:eastAsia="ko-KR"/>
        </w:rPr>
        <w:t xml:space="preserve">requires agreement to identify the HARQ-ID for </w:t>
      </w:r>
      <w:r w:rsidR="00FA4AC8">
        <w:rPr>
          <w:rFonts w:eastAsia="Batang"/>
          <w:sz w:val="22"/>
          <w:szCs w:val="22"/>
          <w:lang w:eastAsia="ko-KR"/>
        </w:rPr>
        <w:t>repeated</w:t>
      </w:r>
      <w:r>
        <w:rPr>
          <w:rFonts w:eastAsia="Batang"/>
          <w:sz w:val="22"/>
          <w:szCs w:val="22"/>
          <w:lang w:eastAsia="ko-KR"/>
        </w:rPr>
        <w:t xml:space="preserve"> transmission at different frequencies (at the same time).</w:t>
      </w:r>
    </w:p>
    <w:p w14:paraId="41C2DB47" w14:textId="6DEEBD12" w:rsidR="00C96BB5" w:rsidRDefault="00FA4AC8" w:rsidP="00D21FE0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As a</w:t>
      </w:r>
      <w:r w:rsidR="00C96BB5">
        <w:rPr>
          <w:rFonts w:eastAsia="Batang"/>
          <w:sz w:val="22"/>
          <w:szCs w:val="22"/>
          <w:lang w:eastAsia="ko-KR"/>
        </w:rPr>
        <w:t xml:space="preserve"> compromise, repetition across different frequency resources (in the same or different CCs or cells) together with the conceptual repetition in </w:t>
      </w:r>
      <w:r w:rsidR="006637E9">
        <w:rPr>
          <w:rFonts w:eastAsia="Batang"/>
          <w:sz w:val="22"/>
          <w:szCs w:val="22"/>
          <w:lang w:eastAsia="ko-KR"/>
        </w:rPr>
        <w:t xml:space="preserve">time </w:t>
      </w:r>
      <w:proofErr w:type="gramStart"/>
      <w:r>
        <w:rPr>
          <w:rFonts w:eastAsia="Batang"/>
          <w:sz w:val="22"/>
          <w:szCs w:val="22"/>
          <w:lang w:eastAsia="ko-KR"/>
        </w:rPr>
        <w:t>shall</w:t>
      </w:r>
      <w:r w:rsidR="006637E9">
        <w:rPr>
          <w:rFonts w:eastAsia="Batang"/>
          <w:sz w:val="22"/>
          <w:szCs w:val="22"/>
          <w:lang w:eastAsia="ko-KR"/>
        </w:rPr>
        <w:t xml:space="preserve"> be </w:t>
      </w:r>
      <w:r>
        <w:rPr>
          <w:rFonts w:eastAsia="Batang"/>
          <w:sz w:val="22"/>
          <w:szCs w:val="22"/>
          <w:lang w:eastAsia="ko-KR"/>
        </w:rPr>
        <w:t>introduced</w:t>
      </w:r>
      <w:proofErr w:type="gramEnd"/>
      <w:r w:rsidR="006637E9">
        <w:rPr>
          <w:rFonts w:eastAsia="Batang"/>
          <w:sz w:val="22"/>
          <w:szCs w:val="22"/>
          <w:lang w:eastAsia="ko-KR"/>
        </w:rPr>
        <w:t xml:space="preserve">. </w:t>
      </w:r>
      <w:r>
        <w:rPr>
          <w:rFonts w:eastAsia="Batang"/>
          <w:sz w:val="22"/>
          <w:szCs w:val="22"/>
          <w:lang w:eastAsia="ko-KR"/>
        </w:rPr>
        <w:t>This,</w:t>
      </w:r>
      <w:r w:rsidR="006637E9">
        <w:rPr>
          <w:rFonts w:eastAsia="Batang"/>
          <w:sz w:val="22"/>
          <w:szCs w:val="22"/>
          <w:lang w:eastAsia="ko-KR"/>
        </w:rPr>
        <w:t xml:space="preserve"> as </w:t>
      </w:r>
      <w:r>
        <w:rPr>
          <w:rFonts w:eastAsia="Batang"/>
          <w:sz w:val="22"/>
          <w:szCs w:val="22"/>
          <w:lang w:eastAsia="ko-KR"/>
        </w:rPr>
        <w:t>can be</w:t>
      </w:r>
      <w:r w:rsidR="006637E9">
        <w:rPr>
          <w:rFonts w:eastAsia="Batang"/>
          <w:sz w:val="22"/>
          <w:szCs w:val="22"/>
          <w:lang w:eastAsia="ko-KR"/>
        </w:rPr>
        <w:t xml:space="preserve"> seen in the results, will reduce latency compared to time</w:t>
      </w:r>
      <w:r>
        <w:rPr>
          <w:rFonts w:eastAsia="Batang"/>
          <w:sz w:val="22"/>
          <w:szCs w:val="22"/>
          <w:lang w:eastAsia="ko-KR"/>
        </w:rPr>
        <w:t xml:space="preserve">-only repetition. Additionally, it </w:t>
      </w:r>
      <w:r w:rsidR="006637E9">
        <w:rPr>
          <w:rFonts w:eastAsia="Batang"/>
          <w:sz w:val="22"/>
          <w:szCs w:val="22"/>
          <w:lang w:eastAsia="ko-KR"/>
        </w:rPr>
        <w:t>will</w:t>
      </w:r>
      <w:r>
        <w:rPr>
          <w:rFonts w:eastAsia="Batang"/>
          <w:sz w:val="22"/>
          <w:szCs w:val="22"/>
          <w:lang w:eastAsia="ko-KR"/>
        </w:rPr>
        <w:t xml:space="preserve"> better </w:t>
      </w:r>
      <w:r w:rsidR="006637E9">
        <w:rPr>
          <w:rFonts w:eastAsia="Batang"/>
          <w:sz w:val="22"/>
          <w:szCs w:val="22"/>
          <w:lang w:eastAsia="ko-KR"/>
        </w:rPr>
        <w:t xml:space="preserve">utilize </w:t>
      </w:r>
      <w:r>
        <w:rPr>
          <w:rFonts w:eastAsia="Batang"/>
          <w:sz w:val="22"/>
          <w:szCs w:val="22"/>
          <w:lang w:eastAsia="ko-KR"/>
        </w:rPr>
        <w:t>time-frequency diversity for enhanced reliability in varying channel conditions.</w:t>
      </w:r>
      <w:r w:rsidR="006637E9">
        <w:rPr>
          <w:rFonts w:eastAsia="Batang"/>
          <w:sz w:val="22"/>
          <w:szCs w:val="22"/>
          <w:lang w:eastAsia="ko-KR"/>
        </w:rPr>
        <w:t xml:space="preserve"> Selecting time-frequency resources </w:t>
      </w:r>
      <w:proofErr w:type="gramStart"/>
      <w:r w:rsidR="006637E9">
        <w:rPr>
          <w:rFonts w:eastAsia="Batang"/>
          <w:sz w:val="22"/>
          <w:szCs w:val="22"/>
          <w:lang w:eastAsia="ko-KR"/>
        </w:rPr>
        <w:t xml:space="preserve">can be </w:t>
      </w:r>
      <w:r w:rsidR="00D21FE0">
        <w:rPr>
          <w:rFonts w:eastAsia="Batang"/>
          <w:sz w:val="22"/>
          <w:szCs w:val="22"/>
          <w:lang w:eastAsia="ko-KR"/>
        </w:rPr>
        <w:t>performed</w:t>
      </w:r>
      <w:proofErr w:type="gramEnd"/>
      <w:r w:rsidR="00D21FE0">
        <w:rPr>
          <w:rFonts w:eastAsia="Batang"/>
          <w:sz w:val="22"/>
          <w:szCs w:val="22"/>
          <w:lang w:eastAsia="ko-KR"/>
        </w:rPr>
        <w:t xml:space="preserve"> </w:t>
      </w:r>
      <w:r w:rsidR="006637E9">
        <w:rPr>
          <w:rFonts w:eastAsia="Batang"/>
          <w:sz w:val="22"/>
          <w:szCs w:val="22"/>
          <w:lang w:eastAsia="ko-KR"/>
        </w:rPr>
        <w:t>autonomous or</w:t>
      </w:r>
      <w:r w:rsidR="00D21FE0">
        <w:rPr>
          <w:rFonts w:eastAsia="Batang"/>
          <w:sz w:val="22"/>
          <w:szCs w:val="22"/>
          <w:lang w:eastAsia="ko-KR"/>
        </w:rPr>
        <w:t xml:space="preserve"> in an</w:t>
      </w:r>
      <w:r w:rsidR="006637E9">
        <w:rPr>
          <w:rFonts w:eastAsia="Batang"/>
          <w:sz w:val="22"/>
          <w:szCs w:val="22"/>
          <w:lang w:eastAsia="ko-KR"/>
        </w:rPr>
        <w:t xml:space="preserve"> optimized</w:t>
      </w:r>
      <w:r w:rsidR="00D21FE0">
        <w:rPr>
          <w:rFonts w:eastAsia="Batang"/>
          <w:sz w:val="22"/>
          <w:szCs w:val="22"/>
          <w:lang w:eastAsia="ko-KR"/>
        </w:rPr>
        <w:t xml:space="preserve"> fashion; this is </w:t>
      </w:r>
      <w:r w:rsidR="006637E9">
        <w:rPr>
          <w:rFonts w:eastAsia="Batang"/>
          <w:sz w:val="22"/>
          <w:szCs w:val="22"/>
          <w:lang w:eastAsia="ko-KR"/>
        </w:rPr>
        <w:t xml:space="preserve">left </w:t>
      </w:r>
      <w:r w:rsidR="00D21FE0">
        <w:rPr>
          <w:rFonts w:eastAsia="Batang"/>
          <w:sz w:val="22"/>
          <w:szCs w:val="22"/>
          <w:lang w:eastAsia="ko-KR"/>
        </w:rPr>
        <w:t xml:space="preserve">to the </w:t>
      </w:r>
      <w:proofErr w:type="spellStart"/>
      <w:r w:rsidR="00D21FE0">
        <w:rPr>
          <w:rFonts w:eastAsia="Batang"/>
          <w:sz w:val="22"/>
          <w:szCs w:val="22"/>
          <w:lang w:eastAsia="ko-KR"/>
        </w:rPr>
        <w:t>gNB</w:t>
      </w:r>
      <w:proofErr w:type="spellEnd"/>
      <w:r w:rsidR="00D21FE0">
        <w:rPr>
          <w:rFonts w:eastAsia="Batang"/>
          <w:sz w:val="22"/>
          <w:szCs w:val="22"/>
          <w:lang w:eastAsia="ko-KR"/>
        </w:rPr>
        <w:t>/UE implementation</w:t>
      </w:r>
      <w:r w:rsidR="006637E9">
        <w:rPr>
          <w:rFonts w:eastAsia="Batang"/>
          <w:sz w:val="22"/>
          <w:szCs w:val="22"/>
          <w:lang w:eastAsia="ko-KR"/>
        </w:rPr>
        <w:t>.</w:t>
      </w:r>
    </w:p>
    <w:p w14:paraId="3579500F" w14:textId="07DF3023" w:rsidR="00765D26" w:rsidRPr="0075483A" w:rsidRDefault="00765D26" w:rsidP="00765D26">
      <w:pPr>
        <w:autoSpaceDE w:val="0"/>
        <w:autoSpaceDN w:val="0"/>
        <w:adjustRightInd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75483A">
        <w:rPr>
          <w:b/>
          <w:i/>
          <w:sz w:val="22"/>
          <w:szCs w:val="22"/>
        </w:rPr>
        <w:t xml:space="preserve"> </w:t>
      </w:r>
    </w:p>
    <w:p w14:paraId="50C5206A" w14:textId="77777777" w:rsidR="00765D26" w:rsidRDefault="00765D26" w:rsidP="00C96BB5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</w:p>
    <w:p w14:paraId="64717208" w14:textId="14FFB5C4" w:rsidR="006637E9" w:rsidRDefault="006637E9" w:rsidP="00D06668">
      <w:pPr>
        <w:spacing w:after="12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 xml:space="preserve">2.1 </w:t>
      </w:r>
      <w:r w:rsidR="00E331D7">
        <w:rPr>
          <w:rFonts w:ascii="Arial" w:hAnsi="Arial" w:cs="Arial"/>
          <w:b/>
          <w:sz w:val="24"/>
          <w:szCs w:val="24"/>
          <w:lang w:val="en-GB"/>
        </w:rPr>
        <w:t>K-Repetition in Time Resources</w:t>
      </w:r>
      <w:r w:rsidR="00D06668">
        <w:rPr>
          <w:rFonts w:ascii="Arial" w:hAnsi="Arial" w:cs="Arial"/>
          <w:b/>
          <w:sz w:val="24"/>
          <w:szCs w:val="24"/>
          <w:lang w:val="en-GB"/>
        </w:rPr>
        <w:t xml:space="preserve"> Only</w:t>
      </w:r>
    </w:p>
    <w:p w14:paraId="7172803D" w14:textId="0E732F6B" w:rsidR="00E331D7" w:rsidRDefault="00A5663D" w:rsidP="00A5663D">
      <w:pPr>
        <w:spacing w:before="120"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As</w:t>
      </w:r>
      <w:r w:rsidR="00E331D7">
        <w:rPr>
          <w:rFonts w:eastAsia="Batang"/>
          <w:sz w:val="22"/>
          <w:szCs w:val="22"/>
          <w:lang w:eastAsia="ko-KR"/>
        </w:rPr>
        <w:t xml:space="preserve"> </w:t>
      </w:r>
      <w:r>
        <w:rPr>
          <w:rFonts w:eastAsia="Batang"/>
          <w:sz w:val="22"/>
          <w:szCs w:val="22"/>
          <w:lang w:eastAsia="ko-KR"/>
        </w:rPr>
        <w:t>could</w:t>
      </w:r>
      <w:r w:rsidR="00E331D7">
        <w:rPr>
          <w:rFonts w:eastAsia="Batang"/>
          <w:sz w:val="22"/>
          <w:szCs w:val="22"/>
          <w:lang w:eastAsia="ko-KR"/>
        </w:rPr>
        <w:t xml:space="preserve"> be seen in Fig. 1, </w:t>
      </w:r>
      <w:r>
        <w:rPr>
          <w:rFonts w:eastAsia="Batang"/>
          <w:sz w:val="22"/>
          <w:szCs w:val="22"/>
          <w:lang w:eastAsia="ko-KR"/>
        </w:rPr>
        <w:t>the</w:t>
      </w:r>
      <w:r w:rsidR="00E331D7">
        <w:rPr>
          <w:rFonts w:eastAsia="Batang"/>
          <w:sz w:val="22"/>
          <w:szCs w:val="22"/>
          <w:lang w:eastAsia="ko-KR"/>
        </w:rPr>
        <w:t xml:space="preserve"> repetition </w:t>
      </w:r>
      <w:r>
        <w:rPr>
          <w:rFonts w:eastAsia="Batang"/>
          <w:sz w:val="22"/>
          <w:szCs w:val="22"/>
          <w:lang w:eastAsia="ko-KR"/>
        </w:rPr>
        <w:t xml:space="preserve">in time-domain only </w:t>
      </w:r>
      <w:r w:rsidR="00E331D7">
        <w:rPr>
          <w:rFonts w:eastAsia="Batang"/>
          <w:sz w:val="22"/>
          <w:szCs w:val="22"/>
          <w:lang w:eastAsia="ko-KR"/>
        </w:rPr>
        <w:t>may produce unwanted latency (</w:t>
      </w:r>
      <w:r w:rsidR="00385D6E">
        <w:rPr>
          <w:rFonts w:eastAsia="Batang"/>
          <w:sz w:val="22"/>
          <w:szCs w:val="22"/>
          <w:lang w:eastAsia="ko-KR"/>
        </w:rPr>
        <w:t xml:space="preserve">almost </w:t>
      </w:r>
      <w:r w:rsidR="00E331D7">
        <w:rPr>
          <w:rFonts w:eastAsia="Batang"/>
          <w:sz w:val="22"/>
          <w:szCs w:val="22"/>
          <w:lang w:eastAsia="ko-KR"/>
        </w:rPr>
        <w:t xml:space="preserve">linear to K for harsh channel conditions), make it difficult for multiple UE scheduling (or more collision for GF transmission), and/or collision between different transmission in case of </w:t>
      </w:r>
      <w:r w:rsidR="000279B5">
        <w:rPr>
          <w:rFonts w:eastAsia="Batang"/>
          <w:sz w:val="22"/>
          <w:szCs w:val="22"/>
          <w:lang w:eastAsia="ko-KR"/>
        </w:rPr>
        <w:t>larger</w:t>
      </w:r>
      <w:r w:rsidR="00E331D7">
        <w:rPr>
          <w:rFonts w:eastAsia="Batang"/>
          <w:sz w:val="22"/>
          <w:szCs w:val="22"/>
          <w:lang w:eastAsia="ko-KR"/>
        </w:rPr>
        <w:t xml:space="preserve"> value of K.</w:t>
      </w:r>
    </w:p>
    <w:p w14:paraId="1A3E35A8" w14:textId="77777777" w:rsidR="00E331D7" w:rsidRDefault="00E331D7" w:rsidP="00E331D7">
      <w:pPr>
        <w:spacing w:before="120" w:after="120"/>
        <w:rPr>
          <w:rFonts w:eastAsia="Batang"/>
          <w:sz w:val="22"/>
          <w:szCs w:val="22"/>
          <w:lang w:eastAsia="ko-KR"/>
        </w:rPr>
      </w:pPr>
    </w:p>
    <w:p w14:paraId="56DA45F2" w14:textId="6873D812" w:rsidR="00E331D7" w:rsidRDefault="00E331D7" w:rsidP="00931D04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75483A">
        <w:rPr>
          <w:b/>
          <w:i/>
          <w:sz w:val="22"/>
          <w:szCs w:val="22"/>
        </w:rPr>
        <w:t xml:space="preserve">Observation 1: </w:t>
      </w:r>
      <w:r>
        <w:rPr>
          <w:b/>
          <w:i/>
          <w:sz w:val="22"/>
          <w:szCs w:val="22"/>
        </w:rPr>
        <w:t>The time domain only resource allocation for K-Repetition for an initial transmission will produce latency</w:t>
      </w:r>
      <w:r w:rsidR="00385D6E">
        <w:rPr>
          <w:b/>
          <w:i/>
          <w:sz w:val="22"/>
          <w:szCs w:val="22"/>
        </w:rPr>
        <w:t xml:space="preserve"> almost</w:t>
      </w:r>
      <w:r>
        <w:rPr>
          <w:b/>
          <w:i/>
          <w:sz w:val="22"/>
          <w:szCs w:val="22"/>
        </w:rPr>
        <w:t xml:space="preserve"> linear to K, inefficient resource utilization for multiple UEs, and/or collision between long repetition and new/re-transmission.</w:t>
      </w:r>
    </w:p>
    <w:p w14:paraId="50AEA419" w14:textId="77777777" w:rsidR="00E331D7" w:rsidRDefault="00E331D7" w:rsidP="00380530">
      <w:pPr>
        <w:spacing w:before="120" w:after="120"/>
        <w:rPr>
          <w:rFonts w:eastAsia="Batang"/>
          <w:sz w:val="22"/>
          <w:szCs w:val="22"/>
          <w:lang w:eastAsia="ko-KR"/>
        </w:rPr>
      </w:pPr>
    </w:p>
    <w:p w14:paraId="17ED2BD6" w14:textId="2A9BCE7E" w:rsidR="00E331D7" w:rsidRDefault="00E331D7" w:rsidP="00E331D7">
      <w:pPr>
        <w:spacing w:before="120" w:after="120"/>
        <w:jc w:val="center"/>
      </w:pPr>
    </w:p>
    <w:p w14:paraId="12BEFA10" w14:textId="764405B4" w:rsidR="00DB0E01" w:rsidRDefault="00DB0E01" w:rsidP="00E331D7">
      <w:pPr>
        <w:spacing w:before="120" w:after="120"/>
        <w:jc w:val="center"/>
      </w:pPr>
      <w:r>
        <w:rPr>
          <w:noProof/>
        </w:rPr>
        <w:lastRenderedPageBreak/>
        <w:drawing>
          <wp:inline distT="0" distB="0" distL="0" distR="0" wp14:anchorId="600E4B16" wp14:editId="122A27C2">
            <wp:extent cx="4495165" cy="33616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165" cy="336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FB082" w14:textId="11D887DB" w:rsidR="00E4142A" w:rsidRDefault="00E4142A" w:rsidP="00E4142A">
      <w:pPr>
        <w:spacing w:before="120" w:after="120"/>
        <w:jc w:val="center"/>
        <w:rPr>
          <w:rFonts w:eastAsia="Batang"/>
          <w:b/>
          <w:bCs/>
          <w:sz w:val="21"/>
          <w:szCs w:val="21"/>
          <w:lang w:eastAsia="ko-KR"/>
        </w:rPr>
      </w:pPr>
      <w:r>
        <w:rPr>
          <w:rFonts w:eastAsia="Batang"/>
          <w:b/>
          <w:bCs/>
          <w:sz w:val="21"/>
          <w:szCs w:val="21"/>
          <w:lang w:eastAsia="ko-KR"/>
        </w:rPr>
        <w:t>Figure 1: Agreed upon K-repetition for GF/GB/SPS transmission showing the drawbacks of this concept</w:t>
      </w:r>
    </w:p>
    <w:p w14:paraId="3F923726" w14:textId="77777777" w:rsidR="00E4142A" w:rsidRDefault="00E4142A" w:rsidP="00E331D7">
      <w:pPr>
        <w:spacing w:before="120" w:after="120"/>
        <w:jc w:val="center"/>
        <w:rPr>
          <w:rFonts w:eastAsia="Batang"/>
          <w:sz w:val="22"/>
          <w:szCs w:val="22"/>
          <w:lang w:eastAsia="ko-KR"/>
        </w:rPr>
      </w:pPr>
    </w:p>
    <w:p w14:paraId="5330A462" w14:textId="30ECEF07" w:rsidR="00E4142A" w:rsidRDefault="00E4142A" w:rsidP="00D06668">
      <w:pPr>
        <w:spacing w:after="12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2.</w:t>
      </w:r>
      <w:r w:rsidR="00D06668">
        <w:rPr>
          <w:rFonts w:ascii="Arial" w:hAnsi="Arial" w:cs="Arial"/>
          <w:b/>
          <w:sz w:val="24"/>
          <w:szCs w:val="24"/>
          <w:lang w:val="en-GB"/>
        </w:rPr>
        <w:t>2</w:t>
      </w:r>
      <w:r>
        <w:rPr>
          <w:rFonts w:ascii="Arial" w:hAnsi="Arial" w:cs="Arial"/>
          <w:b/>
          <w:sz w:val="24"/>
          <w:szCs w:val="24"/>
          <w:lang w:val="en-GB"/>
        </w:rPr>
        <w:t xml:space="preserve"> K-Repetition in Time-Frequency Resources</w:t>
      </w:r>
    </w:p>
    <w:p w14:paraId="175B80B5" w14:textId="389635BC" w:rsidR="00E331D7" w:rsidRPr="00E4142A" w:rsidRDefault="00E4142A" w:rsidP="00385D6E">
      <w:pPr>
        <w:spacing w:before="120" w:after="120"/>
        <w:jc w:val="both"/>
        <w:rPr>
          <w:rFonts w:eastAsia="Batang"/>
          <w:sz w:val="22"/>
          <w:szCs w:val="22"/>
          <w:lang w:val="en-GB" w:eastAsia="ko-KR"/>
        </w:rPr>
      </w:pPr>
      <w:r>
        <w:rPr>
          <w:rFonts w:eastAsia="Batang"/>
          <w:sz w:val="22"/>
          <w:szCs w:val="22"/>
          <w:lang w:val="en-GB" w:eastAsia="ko-KR"/>
        </w:rPr>
        <w:t xml:space="preserve">As stated in the discussion section, we propose Frequency repetition as well as time </w:t>
      </w:r>
      <w:r w:rsidR="00385D6E">
        <w:rPr>
          <w:rFonts w:eastAsia="Batang"/>
          <w:sz w:val="22"/>
          <w:szCs w:val="22"/>
          <w:lang w:val="en-GB" w:eastAsia="ko-KR"/>
        </w:rPr>
        <w:t>repetition</w:t>
      </w:r>
      <w:r>
        <w:rPr>
          <w:rFonts w:eastAsia="Batang"/>
          <w:sz w:val="22"/>
          <w:szCs w:val="22"/>
          <w:lang w:val="en-GB" w:eastAsia="ko-KR"/>
        </w:rPr>
        <w:t xml:space="preserve"> by configuring time-frequency resources via L1-signaling and/or autonomously. We also suggest considering different frequency resources in the same CC or across different CCs in same cell or different cells. </w:t>
      </w:r>
      <w:r w:rsidR="00385D6E">
        <w:rPr>
          <w:rFonts w:eastAsia="Batang"/>
          <w:sz w:val="22"/>
          <w:szCs w:val="22"/>
          <w:lang w:val="en-GB" w:eastAsia="ko-KR"/>
        </w:rPr>
        <w:t>Accordingly</w:t>
      </w:r>
      <w:r w:rsidR="00F84565">
        <w:rPr>
          <w:rFonts w:eastAsia="Batang"/>
          <w:sz w:val="22"/>
          <w:szCs w:val="22"/>
          <w:lang w:val="en-GB" w:eastAsia="ko-KR"/>
        </w:rPr>
        <w:t xml:space="preserve">, </w:t>
      </w:r>
      <w:r w:rsidR="00385D6E">
        <w:rPr>
          <w:rFonts w:eastAsia="Batang"/>
          <w:sz w:val="22"/>
          <w:szCs w:val="22"/>
          <w:lang w:val="en-GB" w:eastAsia="ko-KR"/>
        </w:rPr>
        <w:t xml:space="preserve">the </w:t>
      </w:r>
      <w:r w:rsidR="00F84565">
        <w:rPr>
          <w:rFonts w:eastAsia="Batang"/>
          <w:sz w:val="22"/>
          <w:szCs w:val="22"/>
          <w:lang w:val="en-GB" w:eastAsia="ko-KR"/>
        </w:rPr>
        <w:t>resource allocation</w:t>
      </w:r>
      <w:r w:rsidR="00385D6E">
        <w:rPr>
          <w:rFonts w:eastAsia="Batang"/>
          <w:sz w:val="22"/>
          <w:szCs w:val="22"/>
          <w:lang w:val="en-GB" w:eastAsia="ko-KR"/>
        </w:rPr>
        <w:t xml:space="preserve"> in this case</w:t>
      </w:r>
      <w:r w:rsidR="00F84565">
        <w:rPr>
          <w:rFonts w:eastAsia="Batang"/>
          <w:sz w:val="22"/>
          <w:szCs w:val="22"/>
          <w:lang w:val="en-GB" w:eastAsia="ko-KR"/>
        </w:rPr>
        <w:t xml:space="preserve"> can be optimized (left to the </w:t>
      </w:r>
      <w:proofErr w:type="spellStart"/>
      <w:r w:rsidR="00F84565">
        <w:rPr>
          <w:rFonts w:eastAsia="Batang"/>
          <w:sz w:val="22"/>
          <w:szCs w:val="22"/>
          <w:lang w:val="en-GB" w:eastAsia="ko-KR"/>
        </w:rPr>
        <w:t>gNB</w:t>
      </w:r>
      <w:proofErr w:type="spellEnd"/>
      <w:r w:rsidR="00F84565">
        <w:rPr>
          <w:rFonts w:eastAsia="Batang"/>
          <w:sz w:val="22"/>
          <w:szCs w:val="22"/>
          <w:lang w:val="en-GB" w:eastAsia="ko-KR"/>
        </w:rPr>
        <w:t>/UE implementation) or selected autonomously.</w:t>
      </w:r>
    </w:p>
    <w:p w14:paraId="2ED10AFC" w14:textId="4EA69D1B" w:rsidR="0020208E" w:rsidRDefault="00DB0E01" w:rsidP="00F84565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5C04EF6A" wp14:editId="512D3712">
            <wp:extent cx="4485640" cy="3914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391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F325A" w14:textId="68E60067" w:rsidR="0075483A" w:rsidRPr="00DB0E01" w:rsidRDefault="00F84565" w:rsidP="00DB0E01">
      <w:pPr>
        <w:spacing w:before="120" w:after="120"/>
        <w:jc w:val="center"/>
        <w:rPr>
          <w:rFonts w:eastAsia="Batang"/>
          <w:b/>
          <w:bCs/>
          <w:sz w:val="21"/>
          <w:szCs w:val="21"/>
          <w:lang w:eastAsia="ko-KR"/>
        </w:rPr>
      </w:pPr>
      <w:r>
        <w:rPr>
          <w:rFonts w:eastAsia="Batang"/>
          <w:b/>
          <w:bCs/>
          <w:sz w:val="21"/>
          <w:szCs w:val="21"/>
          <w:lang w:eastAsia="ko-KR"/>
        </w:rPr>
        <w:t xml:space="preserve">Figure </w:t>
      </w:r>
      <w:r w:rsidR="00D06668">
        <w:rPr>
          <w:rFonts w:eastAsia="Batang"/>
          <w:b/>
          <w:bCs/>
          <w:sz w:val="21"/>
          <w:szCs w:val="21"/>
          <w:lang w:eastAsia="ko-KR"/>
        </w:rPr>
        <w:t>2</w:t>
      </w:r>
      <w:r>
        <w:rPr>
          <w:rFonts w:eastAsia="Batang"/>
          <w:b/>
          <w:bCs/>
          <w:sz w:val="21"/>
          <w:szCs w:val="21"/>
          <w:lang w:eastAsia="ko-KR"/>
        </w:rPr>
        <w:t xml:space="preserve">: </w:t>
      </w:r>
      <w:r w:rsidR="00D06668">
        <w:rPr>
          <w:rFonts w:eastAsia="Batang"/>
          <w:b/>
          <w:bCs/>
          <w:sz w:val="21"/>
          <w:szCs w:val="21"/>
          <w:lang w:eastAsia="ko-KR"/>
        </w:rPr>
        <w:t>Proposed parallel frequency repetition as well as time repetition for different (not necessarily coexisting simultaneously) RVs configurations</w:t>
      </w:r>
      <w:bookmarkStart w:id="0" w:name="_GoBack"/>
      <w:bookmarkEnd w:id="0"/>
    </w:p>
    <w:p w14:paraId="76BAD502" w14:textId="32ACC414" w:rsidR="00D06668" w:rsidRDefault="00D06668" w:rsidP="00931D04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Observation 2</w:t>
      </w:r>
      <w:r w:rsidRPr="0020208E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Exploiting the K-repetitions in frequency domain shall redu</w:t>
      </w:r>
      <w:r w:rsidR="00385D6E">
        <w:rPr>
          <w:b/>
          <w:i/>
          <w:sz w:val="22"/>
          <w:szCs w:val="22"/>
        </w:rPr>
        <w:t>ce the latency compared to time-</w:t>
      </w:r>
      <w:r>
        <w:rPr>
          <w:b/>
          <w:i/>
          <w:sz w:val="22"/>
          <w:szCs w:val="22"/>
        </w:rPr>
        <w:t xml:space="preserve">domain </w:t>
      </w:r>
      <w:r w:rsidR="00385D6E">
        <w:rPr>
          <w:b/>
          <w:i/>
          <w:sz w:val="22"/>
          <w:szCs w:val="22"/>
        </w:rPr>
        <w:t xml:space="preserve">only repetition </w:t>
      </w:r>
      <w:r>
        <w:rPr>
          <w:b/>
          <w:i/>
          <w:sz w:val="22"/>
          <w:szCs w:val="22"/>
        </w:rPr>
        <w:t>and will enhance reliability utilizing frequency diversity</w:t>
      </w:r>
    </w:p>
    <w:p w14:paraId="788A94FA" w14:textId="77777777" w:rsidR="00D06668" w:rsidRPr="00765D26" w:rsidRDefault="00D06668" w:rsidP="00931D04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77822058" w14:textId="0604E38F" w:rsidR="00D06668" w:rsidRDefault="00D06668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3</w:t>
      </w:r>
      <w:r w:rsidRPr="0075483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Performing the K repetition in frequency domain may red</w:t>
      </w:r>
      <w:r w:rsidR="00385D6E">
        <w:rPr>
          <w:b/>
          <w:i/>
          <w:sz w:val="22"/>
          <w:szCs w:val="22"/>
        </w:rPr>
        <w:t xml:space="preserve">uce the spectral efficiency; however, </w:t>
      </w:r>
      <w:r>
        <w:rPr>
          <w:b/>
          <w:i/>
          <w:sz w:val="22"/>
          <w:szCs w:val="22"/>
        </w:rPr>
        <w:t xml:space="preserve">this </w:t>
      </w:r>
      <w:proofErr w:type="gramStart"/>
      <w:r>
        <w:rPr>
          <w:b/>
          <w:i/>
          <w:sz w:val="22"/>
          <w:szCs w:val="22"/>
        </w:rPr>
        <w:t>can be optimized</w:t>
      </w:r>
      <w:proofErr w:type="gramEnd"/>
      <w:r>
        <w:rPr>
          <w:b/>
          <w:i/>
          <w:sz w:val="22"/>
          <w:szCs w:val="22"/>
        </w:rPr>
        <w:t xml:space="preserve"> </w:t>
      </w:r>
      <w:r w:rsidR="00385D6E">
        <w:rPr>
          <w:b/>
          <w:i/>
          <w:sz w:val="22"/>
          <w:szCs w:val="22"/>
        </w:rPr>
        <w:t xml:space="preserve">still </w:t>
      </w:r>
      <w:r>
        <w:rPr>
          <w:b/>
          <w:i/>
          <w:sz w:val="22"/>
          <w:szCs w:val="22"/>
        </w:rPr>
        <w:t xml:space="preserve">via </w:t>
      </w:r>
      <w:proofErr w:type="spellStart"/>
      <w:r>
        <w:rPr>
          <w:b/>
          <w:i/>
          <w:sz w:val="22"/>
          <w:szCs w:val="22"/>
        </w:rPr>
        <w:t>gNB</w:t>
      </w:r>
      <w:proofErr w:type="spellEnd"/>
      <w:r>
        <w:rPr>
          <w:b/>
          <w:i/>
          <w:sz w:val="22"/>
          <w:szCs w:val="22"/>
        </w:rPr>
        <w:t>/UE</w:t>
      </w:r>
      <w:r w:rsidR="00385D6E">
        <w:rPr>
          <w:b/>
          <w:i/>
          <w:sz w:val="22"/>
          <w:szCs w:val="22"/>
        </w:rPr>
        <w:t xml:space="preserve"> implementation</w:t>
      </w:r>
    </w:p>
    <w:p w14:paraId="561FD4F7" w14:textId="77777777" w:rsidR="00D06668" w:rsidRDefault="00D06668" w:rsidP="00931D04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1E39F175" w14:textId="049A9415" w:rsidR="00D06668" w:rsidRDefault="00D06668" w:rsidP="00931D04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4</w:t>
      </w:r>
      <w:r w:rsidRPr="0075483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Performing the K repetition in time-frequency shall reduce latency and </w:t>
      </w:r>
      <w:r w:rsidR="00385D6E">
        <w:rPr>
          <w:b/>
          <w:i/>
          <w:sz w:val="22"/>
          <w:szCs w:val="22"/>
        </w:rPr>
        <w:t xml:space="preserve">will </w:t>
      </w:r>
      <w:r>
        <w:rPr>
          <w:b/>
          <w:i/>
          <w:sz w:val="22"/>
          <w:szCs w:val="22"/>
        </w:rPr>
        <w:t>better utilize time-frequency diversity for enhanced reliability.</w:t>
      </w:r>
    </w:p>
    <w:p w14:paraId="2FF0D44C" w14:textId="77777777" w:rsidR="00D06668" w:rsidRDefault="00D06668" w:rsidP="00931D04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7D517897" w14:textId="77777777" w:rsidR="00A5663D" w:rsidRDefault="00A5663D" w:rsidP="00A5663D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proofErr w:type="gramStart"/>
      <w:r w:rsidRPr="0075483A">
        <w:rPr>
          <w:rFonts w:eastAsia="SimSun"/>
          <w:b/>
          <w:i/>
          <w:sz w:val="22"/>
          <w:szCs w:val="22"/>
          <w:lang w:eastAsia="zh-CN"/>
        </w:rPr>
        <w:t>Proposal 1:</w:t>
      </w:r>
      <w:r>
        <w:rPr>
          <w:rFonts w:eastAsia="SimSun"/>
          <w:b/>
          <w:i/>
          <w:sz w:val="22"/>
          <w:szCs w:val="22"/>
          <w:lang w:eastAsia="zh-CN"/>
        </w:rPr>
        <w:t xml:space="preserve"> Requirement for a support on allowing frequency-domain resource-allocation for K repetitions for the initial transmission</w:t>
      </w:r>
      <w:r w:rsidRPr="0075483A">
        <w:rPr>
          <w:rFonts w:eastAsia="SimSun"/>
          <w:b/>
          <w:i/>
          <w:sz w:val="22"/>
          <w:szCs w:val="22"/>
          <w:lang w:eastAsia="zh-CN"/>
        </w:rPr>
        <w:t>.</w:t>
      </w:r>
      <w:proofErr w:type="gramEnd"/>
      <w:r w:rsidRPr="0075483A">
        <w:rPr>
          <w:rFonts w:eastAsia="SimSun"/>
          <w:b/>
          <w:i/>
          <w:sz w:val="22"/>
          <w:szCs w:val="22"/>
          <w:lang w:eastAsia="zh-CN"/>
        </w:rPr>
        <w:t xml:space="preserve"> </w:t>
      </w:r>
    </w:p>
    <w:p w14:paraId="6EAA6FA0" w14:textId="77777777" w:rsidR="0020208E" w:rsidRDefault="0020208E" w:rsidP="00931D04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1B894D41" w14:textId="166FB6CD" w:rsidR="00C270F7" w:rsidRDefault="0020208E" w:rsidP="00931D04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>Proposal 2: The K-repetitions in frequency domain can consider the K repetitions in the same carrier bands</w:t>
      </w:r>
      <w:r w:rsidR="00923F92">
        <w:rPr>
          <w:rFonts w:eastAsia="SimSun"/>
          <w:b/>
          <w:i/>
          <w:sz w:val="22"/>
          <w:szCs w:val="22"/>
          <w:lang w:eastAsia="zh-CN"/>
        </w:rPr>
        <w:t xml:space="preserve"> or across different component carriers/cells</w:t>
      </w:r>
      <w:r>
        <w:rPr>
          <w:rFonts w:eastAsia="SimSun"/>
          <w:b/>
          <w:i/>
          <w:sz w:val="22"/>
          <w:szCs w:val="22"/>
          <w:lang w:eastAsia="zh-CN"/>
        </w:rPr>
        <w:t xml:space="preserve"> </w:t>
      </w:r>
    </w:p>
    <w:p w14:paraId="7AD8537F" w14:textId="77777777" w:rsidR="00D21FE0" w:rsidRDefault="00D21FE0" w:rsidP="00931D04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580827FF" w14:textId="09CED6A5" w:rsidR="00D21FE0" w:rsidRDefault="00D21FE0" w:rsidP="00D21FE0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 xml:space="preserve">Proposal 3: An 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agreement </w:t>
      </w:r>
      <w:r>
        <w:rPr>
          <w:rFonts w:eastAsia="SimSun"/>
          <w:b/>
          <w:i/>
          <w:sz w:val="22"/>
          <w:szCs w:val="22"/>
          <w:lang w:eastAsia="zh-CN"/>
        </w:rPr>
        <w:t>for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identify</w:t>
      </w:r>
      <w:r>
        <w:rPr>
          <w:rFonts w:eastAsia="SimSun"/>
          <w:b/>
          <w:i/>
          <w:sz w:val="22"/>
          <w:szCs w:val="22"/>
          <w:lang w:eastAsia="zh-CN"/>
        </w:rPr>
        <w:t>ing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the HARQ-ID </w:t>
      </w:r>
      <w:r>
        <w:rPr>
          <w:rFonts w:eastAsia="SimSun"/>
          <w:b/>
          <w:i/>
          <w:sz w:val="22"/>
          <w:szCs w:val="22"/>
          <w:lang w:eastAsia="zh-CN"/>
        </w:rPr>
        <w:t>of the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repeated transmission</w:t>
      </w:r>
      <w:r>
        <w:rPr>
          <w:rFonts w:eastAsia="SimSun"/>
          <w:b/>
          <w:i/>
          <w:sz w:val="22"/>
          <w:szCs w:val="22"/>
          <w:lang w:eastAsia="zh-CN"/>
        </w:rPr>
        <w:t>s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at different </w:t>
      </w:r>
      <w:r>
        <w:rPr>
          <w:rFonts w:eastAsia="SimSun"/>
          <w:b/>
          <w:i/>
          <w:sz w:val="22"/>
          <w:szCs w:val="22"/>
          <w:lang w:eastAsia="zh-CN"/>
        </w:rPr>
        <w:t>frequencies (at the same time) is required.</w:t>
      </w:r>
    </w:p>
    <w:p w14:paraId="450D2354" w14:textId="77777777" w:rsidR="00D06668" w:rsidRDefault="00D06668" w:rsidP="00931D04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7D658177" w14:textId="270FDB04" w:rsidR="0020208E" w:rsidRDefault="0020208E" w:rsidP="00D21FE0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 xml:space="preserve">Proposal </w:t>
      </w:r>
      <w:r w:rsidR="00D21FE0">
        <w:rPr>
          <w:rFonts w:eastAsia="SimSun"/>
          <w:b/>
          <w:i/>
          <w:sz w:val="22"/>
          <w:szCs w:val="22"/>
          <w:lang w:eastAsia="zh-CN"/>
        </w:rPr>
        <w:t>4</w:t>
      </w:r>
      <w:r>
        <w:rPr>
          <w:rFonts w:eastAsia="SimSun"/>
          <w:b/>
          <w:i/>
          <w:sz w:val="22"/>
          <w:szCs w:val="22"/>
          <w:lang w:eastAsia="zh-CN"/>
        </w:rPr>
        <w:t xml:space="preserve">: </w:t>
      </w:r>
      <w:r w:rsidR="00923F92">
        <w:rPr>
          <w:rFonts w:eastAsia="SimSun"/>
          <w:b/>
          <w:i/>
          <w:sz w:val="22"/>
          <w:szCs w:val="22"/>
          <w:lang w:eastAsia="zh-CN"/>
        </w:rPr>
        <w:t>A</w:t>
      </w:r>
      <w:r>
        <w:rPr>
          <w:rFonts w:eastAsia="SimSun"/>
          <w:b/>
          <w:i/>
          <w:sz w:val="22"/>
          <w:szCs w:val="22"/>
          <w:lang w:eastAsia="zh-CN"/>
        </w:rPr>
        <w:t xml:space="preserve"> support</w:t>
      </w:r>
      <w:r w:rsidR="00923F92">
        <w:rPr>
          <w:rFonts w:eastAsia="SimSun"/>
          <w:b/>
          <w:i/>
          <w:sz w:val="22"/>
          <w:szCs w:val="22"/>
          <w:lang w:eastAsia="zh-CN"/>
        </w:rPr>
        <w:t xml:space="preserve"> for</w:t>
      </w:r>
      <w:r>
        <w:rPr>
          <w:rFonts w:eastAsia="SimSun"/>
          <w:b/>
          <w:i/>
          <w:sz w:val="22"/>
          <w:szCs w:val="22"/>
          <w:lang w:eastAsia="zh-CN"/>
        </w:rPr>
        <w:t xml:space="preserve"> hybrid time and freq</w:t>
      </w:r>
      <w:r w:rsidR="00923F92">
        <w:rPr>
          <w:rFonts w:eastAsia="SimSun"/>
          <w:b/>
          <w:i/>
          <w:sz w:val="22"/>
          <w:szCs w:val="22"/>
          <w:lang w:eastAsia="zh-CN"/>
        </w:rPr>
        <w:t>uency resource allocation for K-repetitions</w:t>
      </w:r>
      <w:r>
        <w:rPr>
          <w:rFonts w:eastAsia="SimSun"/>
          <w:b/>
          <w:i/>
          <w:sz w:val="22"/>
          <w:szCs w:val="22"/>
          <w:lang w:eastAsia="zh-CN"/>
        </w:rPr>
        <w:t xml:space="preserve"> is required.</w:t>
      </w:r>
    </w:p>
    <w:p w14:paraId="3A249DAE" w14:textId="77777777" w:rsidR="00946429" w:rsidRDefault="00946429" w:rsidP="00A23578">
      <w:pPr>
        <w:spacing w:after="120"/>
        <w:jc w:val="center"/>
        <w:rPr>
          <w:rFonts w:eastAsia="Batang"/>
          <w:sz w:val="22"/>
          <w:szCs w:val="22"/>
          <w:lang w:eastAsia="ko-KR"/>
        </w:rPr>
      </w:pPr>
    </w:p>
    <w:p w14:paraId="73ADA88F" w14:textId="27453096" w:rsidR="00D06668" w:rsidRDefault="00D06668" w:rsidP="00D06668">
      <w:pPr>
        <w:spacing w:after="120"/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2.3 Simulation Results</w:t>
      </w:r>
    </w:p>
    <w:p w14:paraId="3BDDE563" w14:textId="77777777" w:rsidR="00385D6E" w:rsidRDefault="00D06668" w:rsidP="00931D04">
      <w:pPr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>In this contribution, we support our proposal with system-level simulation results assuming 7-OS mini-slot transmission, NR reference numerologies of [15, 30, 60] kHz, FTP3 traffic model with fixed file size</w:t>
      </w:r>
      <w:r w:rsidR="00385D6E">
        <w:rPr>
          <w:rFonts w:eastAsia="Batang"/>
          <w:sz w:val="22"/>
          <w:szCs w:val="22"/>
          <w:lang w:eastAsia="ko-KR"/>
        </w:rPr>
        <w:t>s</w:t>
      </w:r>
      <w:r>
        <w:rPr>
          <w:rFonts w:eastAsia="Batang"/>
          <w:sz w:val="22"/>
          <w:szCs w:val="22"/>
          <w:lang w:eastAsia="ko-KR"/>
        </w:rPr>
        <w:t xml:space="preserve"> and fixed MCS. More simulation parameters </w:t>
      </w:r>
      <w:proofErr w:type="gramStart"/>
      <w:r>
        <w:rPr>
          <w:rFonts w:eastAsia="Batang"/>
          <w:sz w:val="22"/>
          <w:szCs w:val="22"/>
          <w:lang w:eastAsia="ko-KR"/>
        </w:rPr>
        <w:t>can be seen</w:t>
      </w:r>
      <w:proofErr w:type="gramEnd"/>
      <w:r>
        <w:rPr>
          <w:rFonts w:eastAsia="Batang"/>
          <w:sz w:val="22"/>
          <w:szCs w:val="22"/>
          <w:lang w:eastAsia="ko-KR"/>
        </w:rPr>
        <w:t xml:space="preserve"> in Table 1 – Appendix-I.</w:t>
      </w:r>
      <w:r w:rsidRPr="00931D04">
        <w:rPr>
          <w:rFonts w:eastAsia="Batang"/>
          <w:sz w:val="22"/>
          <w:szCs w:val="22"/>
          <w:lang w:eastAsia="ko-KR"/>
        </w:rPr>
        <w:t xml:space="preserve"> </w:t>
      </w:r>
    </w:p>
    <w:p w14:paraId="3790320F" w14:textId="4AB5D4F7" w:rsidR="00D06668" w:rsidRDefault="00931D04" w:rsidP="00931D04">
      <w:pPr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In our simulation, </w:t>
      </w:r>
      <w:r w:rsidRPr="00385D6E">
        <w:rPr>
          <w:rFonts w:eastAsia="Batang"/>
          <w:b/>
          <w:bCs/>
          <w:i/>
          <w:iCs/>
          <w:sz w:val="22"/>
          <w:szCs w:val="22"/>
          <w:lang w:eastAsia="ko-KR"/>
        </w:rPr>
        <w:t>end-to-end latency</w:t>
      </w:r>
      <w:r>
        <w:rPr>
          <w:rFonts w:eastAsia="Batang"/>
          <w:sz w:val="22"/>
          <w:szCs w:val="22"/>
          <w:lang w:eastAsia="ko-KR"/>
        </w:rPr>
        <w:t xml:space="preserve"> represents </w:t>
      </w:r>
      <w:r w:rsidRPr="00385D6E">
        <w:rPr>
          <w:rFonts w:eastAsia="Batang"/>
          <w:i/>
          <w:iCs/>
          <w:sz w:val="22"/>
          <w:szCs w:val="22"/>
          <w:lang w:eastAsia="ko-KR"/>
        </w:rPr>
        <w:t xml:space="preserve">the total time needed to transmit a packet generated at the UE and receive a successful ACK from the </w:t>
      </w:r>
      <w:proofErr w:type="spellStart"/>
      <w:r w:rsidRPr="00385D6E">
        <w:rPr>
          <w:rFonts w:eastAsia="Batang"/>
          <w:i/>
          <w:iCs/>
          <w:sz w:val="22"/>
          <w:szCs w:val="22"/>
          <w:lang w:eastAsia="ko-KR"/>
        </w:rPr>
        <w:t>gNB</w:t>
      </w:r>
      <w:proofErr w:type="spellEnd"/>
      <w:r>
        <w:rPr>
          <w:rFonts w:eastAsia="Batang"/>
          <w:sz w:val="22"/>
          <w:szCs w:val="22"/>
          <w:lang w:eastAsia="ko-KR"/>
        </w:rPr>
        <w:t>.</w:t>
      </w:r>
    </w:p>
    <w:p w14:paraId="056BAE27" w14:textId="77777777" w:rsidR="00931D04" w:rsidRDefault="00931D04" w:rsidP="00931D04">
      <w:pPr>
        <w:jc w:val="both"/>
        <w:rPr>
          <w:rFonts w:eastAsia="Batang"/>
          <w:sz w:val="22"/>
          <w:szCs w:val="22"/>
          <w:lang w:eastAsia="ko-KR"/>
        </w:rPr>
      </w:pPr>
    </w:p>
    <w:p w14:paraId="7DB04A67" w14:textId="16082496" w:rsidR="000279B5" w:rsidRDefault="000279B5" w:rsidP="00931D04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Batang"/>
          <w:sz w:val="22"/>
          <w:szCs w:val="22"/>
          <w:lang w:eastAsia="ko-KR"/>
        </w:rPr>
        <w:t xml:space="preserve">Figure 3 shows </w:t>
      </w:r>
      <w:r w:rsidR="00385D6E">
        <w:rPr>
          <w:rFonts w:eastAsia="Batang"/>
          <w:sz w:val="22"/>
          <w:szCs w:val="22"/>
          <w:lang w:eastAsia="ko-KR"/>
        </w:rPr>
        <w:t xml:space="preserve">the </w:t>
      </w:r>
      <w:r w:rsidR="005E17A4">
        <w:rPr>
          <w:rFonts w:eastAsia="Batang"/>
          <w:sz w:val="22"/>
          <w:szCs w:val="22"/>
          <w:lang w:eastAsia="ko-KR"/>
        </w:rPr>
        <w:t xml:space="preserve">end-to-end latency </w:t>
      </w:r>
      <w:r w:rsidR="00931D04">
        <w:rPr>
          <w:rFonts w:eastAsia="Batang"/>
          <w:sz w:val="22"/>
          <w:szCs w:val="22"/>
          <w:lang w:eastAsia="ko-KR"/>
        </w:rPr>
        <w:t xml:space="preserve">for </w:t>
      </w:r>
      <w:r w:rsidR="00385D6E">
        <w:rPr>
          <w:rFonts w:eastAsia="Batang"/>
          <w:sz w:val="22"/>
          <w:szCs w:val="22"/>
          <w:lang w:eastAsia="ko-KR"/>
        </w:rPr>
        <w:t xml:space="preserve">a </w:t>
      </w:r>
      <w:r w:rsidR="00931D04">
        <w:rPr>
          <w:rFonts w:eastAsia="Batang"/>
          <w:sz w:val="22"/>
          <w:szCs w:val="22"/>
          <w:lang w:eastAsia="ko-KR"/>
        </w:rPr>
        <w:t>K-</w:t>
      </w:r>
      <w:r>
        <w:rPr>
          <w:rFonts w:eastAsia="Batang"/>
          <w:sz w:val="22"/>
          <w:szCs w:val="22"/>
          <w:lang w:eastAsia="ko-KR"/>
        </w:rPr>
        <w:t>repetition in time</w:t>
      </w:r>
      <w:r w:rsidR="00385D6E">
        <w:rPr>
          <w:rFonts w:eastAsia="Batang"/>
          <w:sz w:val="22"/>
          <w:szCs w:val="22"/>
          <w:lang w:eastAsia="ko-KR"/>
        </w:rPr>
        <w:t>-domain</w:t>
      </w:r>
      <w:r>
        <w:rPr>
          <w:rFonts w:eastAsia="Batang"/>
          <w:sz w:val="22"/>
          <w:szCs w:val="22"/>
          <w:lang w:eastAsia="ko-KR"/>
        </w:rPr>
        <w:t xml:space="preserve"> only</w:t>
      </w:r>
      <w:r w:rsidR="00931D04">
        <w:rPr>
          <w:rFonts w:eastAsia="Batang"/>
          <w:sz w:val="22"/>
          <w:szCs w:val="22"/>
          <w:lang w:eastAsia="ko-KR"/>
        </w:rPr>
        <w:t>. Form these results; we can conclude that repetition in time</w:t>
      </w:r>
      <w:r>
        <w:rPr>
          <w:rFonts w:eastAsia="Batang"/>
          <w:sz w:val="22"/>
          <w:szCs w:val="22"/>
          <w:lang w:eastAsia="ko-KR"/>
        </w:rPr>
        <w:t xml:space="preserve"> reduces the number of UEs enjoying the minimum latency as K increases. However, the maximum latency is </w:t>
      </w:r>
      <w:r w:rsidR="00385D6E">
        <w:rPr>
          <w:rFonts w:eastAsia="Batang"/>
          <w:sz w:val="22"/>
          <w:szCs w:val="22"/>
          <w:lang w:eastAsia="ko-KR"/>
        </w:rPr>
        <w:t>still decreasing</w:t>
      </w:r>
      <w:r>
        <w:rPr>
          <w:rFonts w:eastAsia="Batang"/>
          <w:sz w:val="22"/>
          <w:szCs w:val="22"/>
          <w:lang w:eastAsia="ko-KR"/>
        </w:rPr>
        <w:t xml:space="preserve"> for all UEs for larger K.</w:t>
      </w:r>
      <w:r w:rsidR="00931D04">
        <w:rPr>
          <w:rFonts w:eastAsia="Batang"/>
          <w:sz w:val="22"/>
          <w:szCs w:val="22"/>
          <w:lang w:eastAsia="ko-KR"/>
        </w:rPr>
        <w:t xml:space="preserve"> In our </w:t>
      </w:r>
      <w:proofErr w:type="gramStart"/>
      <w:r w:rsidR="00931D04">
        <w:rPr>
          <w:rFonts w:eastAsia="Batang"/>
          <w:sz w:val="22"/>
          <w:szCs w:val="22"/>
          <w:lang w:eastAsia="ko-KR"/>
        </w:rPr>
        <w:t>simulation</w:t>
      </w:r>
      <w:proofErr w:type="gramEnd"/>
      <w:r w:rsidR="00931D04">
        <w:rPr>
          <w:rFonts w:eastAsia="Batang"/>
          <w:sz w:val="22"/>
          <w:szCs w:val="22"/>
          <w:lang w:eastAsia="ko-KR"/>
        </w:rPr>
        <w:t xml:space="preserve"> we assume RV sequence {0, 2, 3, 1}</w:t>
      </w:r>
      <w:r w:rsidR="00385D6E">
        <w:rPr>
          <w:rFonts w:eastAsia="Batang"/>
          <w:sz w:val="22"/>
          <w:szCs w:val="22"/>
          <w:lang w:eastAsia="ko-KR"/>
        </w:rPr>
        <w:t>,</w:t>
      </w:r>
      <w:r w:rsidR="00931D04">
        <w:rPr>
          <w:rFonts w:eastAsia="Batang"/>
          <w:sz w:val="22"/>
          <w:szCs w:val="22"/>
          <w:lang w:eastAsia="ko-KR"/>
        </w:rPr>
        <w:t xml:space="preserve"> if K is up to 3</w:t>
      </w:r>
      <w:r w:rsidR="00385D6E">
        <w:rPr>
          <w:rFonts w:eastAsia="Batang"/>
          <w:sz w:val="22"/>
          <w:szCs w:val="22"/>
          <w:lang w:eastAsia="ko-KR"/>
        </w:rPr>
        <w:t>,</w:t>
      </w:r>
      <w:r w:rsidR="00931D04">
        <w:rPr>
          <w:rFonts w:eastAsia="Batang"/>
          <w:sz w:val="22"/>
          <w:szCs w:val="22"/>
          <w:lang w:eastAsia="ko-KR"/>
        </w:rPr>
        <w:t xml:space="preserve"> for better reliability performance.</w:t>
      </w:r>
    </w:p>
    <w:p w14:paraId="645B0577" w14:textId="77777777" w:rsidR="000279B5" w:rsidRDefault="000279B5" w:rsidP="000279B5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CB02034" wp14:editId="17391D7D">
            <wp:extent cx="4519101" cy="31291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e_only_scenario_propos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7213" cy="313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D8265" w14:textId="51704E1B" w:rsidR="000279B5" w:rsidRDefault="000279B5" w:rsidP="000279B5">
      <w:pPr>
        <w:jc w:val="center"/>
        <w:rPr>
          <w:sz w:val="24"/>
          <w:szCs w:val="24"/>
          <w:lang w:val="en-GB"/>
        </w:rPr>
      </w:pPr>
      <w:r>
        <w:rPr>
          <w:rFonts w:eastAsia="Batang"/>
          <w:b/>
          <w:bCs/>
          <w:sz w:val="21"/>
          <w:szCs w:val="21"/>
          <w:lang w:eastAsia="ko-KR"/>
        </w:rPr>
        <w:t>Figure 3: Time-domain (only) K-repetition for an initial transmission in UL, where K = 0, 1, 2, and 3</w:t>
      </w:r>
    </w:p>
    <w:p w14:paraId="1608A2D2" w14:textId="77777777" w:rsidR="000279B5" w:rsidRDefault="000279B5" w:rsidP="00D06668">
      <w:pPr>
        <w:spacing w:after="120"/>
        <w:rPr>
          <w:rFonts w:eastAsia="Batang"/>
          <w:sz w:val="22"/>
          <w:szCs w:val="22"/>
          <w:lang w:val="en-GB" w:eastAsia="ko-KR"/>
        </w:rPr>
      </w:pPr>
    </w:p>
    <w:p w14:paraId="58045034" w14:textId="5E597363" w:rsidR="000279B5" w:rsidRDefault="000279B5" w:rsidP="007A60BC">
      <w:pPr>
        <w:spacing w:after="120"/>
        <w:rPr>
          <w:rFonts w:eastAsia="Batang"/>
          <w:sz w:val="22"/>
          <w:szCs w:val="22"/>
          <w:lang w:val="en-GB" w:eastAsia="ko-KR"/>
        </w:rPr>
      </w:pPr>
      <w:r>
        <w:rPr>
          <w:rFonts w:eastAsia="Batang"/>
          <w:sz w:val="22"/>
          <w:szCs w:val="22"/>
          <w:lang w:val="en-GB" w:eastAsia="ko-KR"/>
        </w:rPr>
        <w:t xml:space="preserve">Figure 4 depicts </w:t>
      </w:r>
      <w:r w:rsidR="005E17A4">
        <w:rPr>
          <w:rFonts w:eastAsia="Batang"/>
          <w:sz w:val="22"/>
          <w:szCs w:val="22"/>
          <w:lang w:val="en-GB" w:eastAsia="ko-KR"/>
        </w:rPr>
        <w:t>the en</w:t>
      </w:r>
      <w:r w:rsidR="00931D04">
        <w:rPr>
          <w:rFonts w:eastAsia="Batang"/>
          <w:sz w:val="22"/>
          <w:szCs w:val="22"/>
          <w:lang w:val="en-GB" w:eastAsia="ko-KR"/>
        </w:rPr>
        <w:t xml:space="preserve">hancements of the end-to-end latency when repetition takes place in frequency domain only. From the results, one can show that latency is </w:t>
      </w:r>
      <w:r w:rsidR="00385D6E">
        <w:rPr>
          <w:rFonts w:eastAsia="Batang"/>
          <w:sz w:val="22"/>
          <w:szCs w:val="22"/>
          <w:lang w:val="en-GB" w:eastAsia="ko-KR"/>
        </w:rPr>
        <w:t xml:space="preserve">directly </w:t>
      </w:r>
      <w:r w:rsidR="00931D04">
        <w:rPr>
          <w:rFonts w:eastAsia="Batang"/>
          <w:sz w:val="22"/>
          <w:szCs w:val="22"/>
          <w:lang w:val="en-GB" w:eastAsia="ko-KR"/>
        </w:rPr>
        <w:t xml:space="preserve">reduced by increasing K. </w:t>
      </w:r>
      <w:r w:rsidR="00385D6E">
        <w:rPr>
          <w:rFonts w:eastAsia="Batang"/>
          <w:sz w:val="22"/>
          <w:szCs w:val="22"/>
          <w:lang w:val="en-GB" w:eastAsia="ko-KR"/>
        </w:rPr>
        <w:t>This yields that</w:t>
      </w:r>
      <w:r w:rsidR="00931D04">
        <w:rPr>
          <w:rFonts w:eastAsia="Batang"/>
          <w:sz w:val="22"/>
          <w:szCs w:val="22"/>
          <w:lang w:val="en-GB" w:eastAsia="ko-KR"/>
        </w:rPr>
        <w:t xml:space="preserve"> 99.9</w:t>
      </w:r>
      <w:r w:rsidR="00385D6E">
        <w:rPr>
          <w:rFonts w:eastAsia="Batang"/>
          <w:sz w:val="22"/>
          <w:szCs w:val="22"/>
          <w:lang w:val="en-GB" w:eastAsia="ko-KR"/>
        </w:rPr>
        <w:t>9</w:t>
      </w:r>
      <w:r w:rsidR="00931D04">
        <w:rPr>
          <w:rFonts w:eastAsia="Batang"/>
          <w:sz w:val="22"/>
          <w:szCs w:val="22"/>
          <w:lang w:val="en-GB" w:eastAsia="ko-KR"/>
        </w:rPr>
        <w:t>% of the UEs are below 2ms</w:t>
      </w:r>
      <w:r w:rsidR="007A60BC">
        <w:rPr>
          <w:rFonts w:eastAsia="Batang"/>
          <w:sz w:val="22"/>
          <w:szCs w:val="22"/>
          <w:lang w:val="en-GB" w:eastAsia="ko-KR"/>
        </w:rPr>
        <w:t xml:space="preserve"> E2E-latency</w:t>
      </w:r>
      <w:r w:rsidR="00931D04">
        <w:rPr>
          <w:rFonts w:eastAsia="Batang"/>
          <w:sz w:val="22"/>
          <w:szCs w:val="22"/>
          <w:lang w:val="en-GB" w:eastAsia="ko-KR"/>
        </w:rPr>
        <w:t xml:space="preserve"> for the selected traffic model </w:t>
      </w:r>
      <w:r w:rsidR="007A60BC">
        <w:rPr>
          <w:rFonts w:eastAsia="Batang"/>
          <w:sz w:val="22"/>
          <w:szCs w:val="22"/>
          <w:lang w:val="en-GB" w:eastAsia="ko-KR"/>
        </w:rPr>
        <w:t>with</w:t>
      </w:r>
      <w:r w:rsidR="00931D04">
        <w:rPr>
          <w:rFonts w:eastAsia="Batang"/>
          <w:sz w:val="22"/>
          <w:szCs w:val="22"/>
          <w:lang w:val="en-GB" w:eastAsia="ko-KR"/>
        </w:rPr>
        <w:t xml:space="preserve"> 7OS symbols mini-slots.</w:t>
      </w:r>
    </w:p>
    <w:p w14:paraId="3885AF69" w14:textId="7BA724C9" w:rsidR="000279B5" w:rsidRDefault="000279B5" w:rsidP="000279B5">
      <w:pPr>
        <w:spacing w:after="120"/>
        <w:jc w:val="center"/>
        <w:rPr>
          <w:rFonts w:eastAsia="Batang"/>
          <w:sz w:val="22"/>
          <w:szCs w:val="22"/>
          <w:lang w:val="en-GB" w:eastAsia="ko-KR"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563B2476" wp14:editId="201B0F9A">
            <wp:extent cx="4577938" cy="31698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quency_only_scenario_propose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581" cy="3182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66EF1" w14:textId="75F6B9C2" w:rsidR="000279B5" w:rsidRDefault="000279B5" w:rsidP="005E17A4">
      <w:pPr>
        <w:jc w:val="center"/>
        <w:rPr>
          <w:sz w:val="24"/>
          <w:szCs w:val="24"/>
          <w:lang w:val="en-GB"/>
        </w:rPr>
      </w:pPr>
      <w:r>
        <w:rPr>
          <w:rFonts w:eastAsia="Batang"/>
          <w:b/>
          <w:bCs/>
          <w:sz w:val="21"/>
          <w:szCs w:val="21"/>
          <w:lang w:eastAsia="ko-KR"/>
        </w:rPr>
        <w:t xml:space="preserve">Figure </w:t>
      </w:r>
      <w:r w:rsidR="005E17A4">
        <w:rPr>
          <w:rFonts w:eastAsia="Batang"/>
          <w:b/>
          <w:bCs/>
          <w:sz w:val="21"/>
          <w:szCs w:val="21"/>
          <w:lang w:eastAsia="ko-KR"/>
        </w:rPr>
        <w:t>4</w:t>
      </w:r>
      <w:r>
        <w:rPr>
          <w:rFonts w:eastAsia="Batang"/>
          <w:b/>
          <w:bCs/>
          <w:sz w:val="21"/>
          <w:szCs w:val="21"/>
          <w:lang w:eastAsia="ko-KR"/>
        </w:rPr>
        <w:t>: Frequency-domain (only) K-repetitions for an initial transmission in UL, where K = 0, 1, 2, and 3</w:t>
      </w:r>
    </w:p>
    <w:p w14:paraId="518ABEAF" w14:textId="77777777" w:rsidR="00931D04" w:rsidRDefault="00931D04" w:rsidP="00931D04">
      <w:pPr>
        <w:spacing w:after="120"/>
        <w:rPr>
          <w:rFonts w:eastAsia="Batang"/>
          <w:sz w:val="22"/>
          <w:szCs w:val="22"/>
          <w:lang w:val="en-GB" w:eastAsia="ko-KR"/>
        </w:rPr>
      </w:pPr>
    </w:p>
    <w:p w14:paraId="030FCC55" w14:textId="5CE397D6" w:rsidR="001B7480" w:rsidRPr="001B7480" w:rsidRDefault="001B7480" w:rsidP="007A60BC">
      <w:pPr>
        <w:spacing w:after="120"/>
        <w:rPr>
          <w:rFonts w:eastAsia="Batang"/>
          <w:sz w:val="22"/>
          <w:szCs w:val="22"/>
          <w:lang w:val="en-GB" w:eastAsia="ko-KR"/>
        </w:rPr>
      </w:pPr>
      <w:r w:rsidRPr="001B7480">
        <w:rPr>
          <w:rFonts w:eastAsia="Batang"/>
          <w:sz w:val="22"/>
          <w:szCs w:val="22"/>
          <w:lang w:val="en-GB" w:eastAsia="ko-KR"/>
        </w:rPr>
        <w:t xml:space="preserve">Figure </w:t>
      </w:r>
      <w:r>
        <w:rPr>
          <w:rFonts w:eastAsia="Batang"/>
          <w:sz w:val="22"/>
          <w:szCs w:val="22"/>
          <w:lang w:val="en-GB" w:eastAsia="ko-KR"/>
        </w:rPr>
        <w:t xml:space="preserve">5 shows </w:t>
      </w:r>
      <w:r w:rsidR="007A60BC">
        <w:rPr>
          <w:rFonts w:eastAsia="Batang"/>
          <w:sz w:val="22"/>
          <w:szCs w:val="22"/>
          <w:lang w:val="en-GB" w:eastAsia="ko-KR"/>
        </w:rPr>
        <w:t>a</w:t>
      </w:r>
      <w:r>
        <w:rPr>
          <w:rFonts w:eastAsia="Batang"/>
          <w:sz w:val="22"/>
          <w:szCs w:val="22"/>
          <w:lang w:val="en-GB" w:eastAsia="ko-KR"/>
        </w:rPr>
        <w:t xml:space="preserve"> comparison between the proposed frequency</w:t>
      </w:r>
      <w:r w:rsidR="007A60BC">
        <w:rPr>
          <w:rFonts w:eastAsia="Batang"/>
          <w:sz w:val="22"/>
          <w:szCs w:val="22"/>
          <w:lang w:val="en-GB" w:eastAsia="ko-KR"/>
        </w:rPr>
        <w:t xml:space="preserve"> repetition</w:t>
      </w:r>
      <w:r>
        <w:rPr>
          <w:rFonts w:eastAsia="Batang"/>
          <w:sz w:val="22"/>
          <w:szCs w:val="22"/>
          <w:lang w:val="en-GB" w:eastAsia="ko-KR"/>
        </w:rPr>
        <w:t xml:space="preserve">, </w:t>
      </w:r>
      <w:r w:rsidR="007A60BC">
        <w:rPr>
          <w:rFonts w:eastAsia="Batang"/>
          <w:sz w:val="22"/>
          <w:szCs w:val="22"/>
          <w:lang w:val="en-GB" w:eastAsia="ko-KR"/>
        </w:rPr>
        <w:t xml:space="preserve">the </w:t>
      </w:r>
      <w:r>
        <w:rPr>
          <w:rFonts w:eastAsia="Batang"/>
          <w:sz w:val="22"/>
          <w:szCs w:val="22"/>
          <w:lang w:val="en-GB" w:eastAsia="ko-KR"/>
        </w:rPr>
        <w:t>agreed upon time</w:t>
      </w:r>
      <w:r w:rsidR="007A60BC">
        <w:rPr>
          <w:rFonts w:eastAsia="Batang"/>
          <w:sz w:val="22"/>
          <w:szCs w:val="22"/>
          <w:lang w:val="en-GB" w:eastAsia="ko-KR"/>
        </w:rPr>
        <w:t xml:space="preserve"> repetition</w:t>
      </w:r>
      <w:r>
        <w:rPr>
          <w:rFonts w:eastAsia="Batang"/>
          <w:sz w:val="22"/>
          <w:szCs w:val="22"/>
          <w:lang w:val="en-GB" w:eastAsia="ko-KR"/>
        </w:rPr>
        <w:t xml:space="preserve">, and </w:t>
      </w:r>
      <w:r w:rsidR="007A60BC">
        <w:rPr>
          <w:rFonts w:eastAsia="Batang"/>
          <w:sz w:val="22"/>
          <w:szCs w:val="22"/>
          <w:lang w:val="en-GB" w:eastAsia="ko-KR"/>
        </w:rPr>
        <w:t xml:space="preserve">the </w:t>
      </w:r>
      <w:r>
        <w:rPr>
          <w:rFonts w:eastAsia="Batang"/>
          <w:sz w:val="22"/>
          <w:szCs w:val="22"/>
          <w:lang w:val="en-GB" w:eastAsia="ko-KR"/>
        </w:rPr>
        <w:t xml:space="preserve">proposed time-frequency repetition of an initial transmission. </w:t>
      </w:r>
      <w:r w:rsidR="007A60BC">
        <w:rPr>
          <w:rFonts w:eastAsia="Batang"/>
          <w:sz w:val="22"/>
          <w:szCs w:val="22"/>
          <w:lang w:val="en-GB" w:eastAsia="ko-KR"/>
        </w:rPr>
        <w:t>Herewith</w:t>
      </w:r>
      <w:r>
        <w:rPr>
          <w:rFonts w:eastAsia="Batang"/>
          <w:sz w:val="22"/>
          <w:szCs w:val="22"/>
          <w:lang w:val="en-GB" w:eastAsia="ko-KR"/>
        </w:rPr>
        <w:t xml:space="preserve">, the compromise proposal shows a significant latency reduction compared to any of the implemented time-domain repetitions. </w:t>
      </w:r>
    </w:p>
    <w:p w14:paraId="52C214FE" w14:textId="77777777" w:rsidR="00931D04" w:rsidRDefault="00931D04" w:rsidP="00931D04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F9A0EDC" wp14:editId="1438D136">
            <wp:extent cx="4542312" cy="31452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t_scenario_propose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6613" cy="315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8C36D" w14:textId="1ACC8E8C" w:rsidR="001B7480" w:rsidRDefault="001B7480" w:rsidP="001B7480">
      <w:pPr>
        <w:jc w:val="center"/>
        <w:rPr>
          <w:sz w:val="24"/>
          <w:szCs w:val="24"/>
          <w:lang w:val="en-GB"/>
        </w:rPr>
      </w:pPr>
      <w:r>
        <w:rPr>
          <w:rFonts w:eastAsia="Batang"/>
          <w:b/>
          <w:bCs/>
          <w:sz w:val="21"/>
          <w:szCs w:val="21"/>
          <w:lang w:eastAsia="ko-KR"/>
        </w:rPr>
        <w:t>Figure 5: Comparing Frequency, time, and time-frequency 3-repetitions for an initial transmission in UL</w:t>
      </w:r>
    </w:p>
    <w:p w14:paraId="6B15849C" w14:textId="77777777" w:rsidR="001B7480" w:rsidRDefault="001B7480" w:rsidP="001B7480">
      <w:pPr>
        <w:spacing w:after="120"/>
        <w:rPr>
          <w:rFonts w:eastAsia="Batang"/>
          <w:sz w:val="22"/>
          <w:szCs w:val="22"/>
          <w:lang w:val="en-GB" w:eastAsia="ko-KR"/>
        </w:rPr>
      </w:pPr>
    </w:p>
    <w:p w14:paraId="2FE9EB57" w14:textId="4335774B" w:rsidR="001B7480" w:rsidRPr="001B7480" w:rsidRDefault="001B7480" w:rsidP="001B7480">
      <w:pPr>
        <w:spacing w:after="120"/>
        <w:rPr>
          <w:rFonts w:eastAsia="Batang"/>
          <w:sz w:val="22"/>
          <w:szCs w:val="22"/>
          <w:lang w:val="en-GB" w:eastAsia="ko-KR"/>
        </w:rPr>
      </w:pPr>
      <w:r>
        <w:rPr>
          <w:rFonts w:eastAsia="Batang"/>
          <w:sz w:val="22"/>
          <w:szCs w:val="22"/>
          <w:lang w:val="en-GB" w:eastAsia="ko-KR"/>
        </w:rPr>
        <w:t>Finally, Fig. 6 shows</w:t>
      </w:r>
      <w:r w:rsidR="007A60BC">
        <w:rPr>
          <w:rFonts w:eastAsia="Batang"/>
          <w:sz w:val="22"/>
          <w:szCs w:val="22"/>
          <w:lang w:val="en-GB" w:eastAsia="ko-KR"/>
        </w:rPr>
        <w:t xml:space="preserve"> the</w:t>
      </w:r>
      <w:r>
        <w:rPr>
          <w:rFonts w:eastAsia="Batang"/>
          <w:sz w:val="22"/>
          <w:szCs w:val="22"/>
          <w:lang w:val="en-GB" w:eastAsia="ko-KR"/>
        </w:rPr>
        <w:t xml:space="preserve"> end-to-end latency</w:t>
      </w:r>
      <w:r w:rsidR="00A76872">
        <w:rPr>
          <w:rFonts w:eastAsia="Batang"/>
          <w:sz w:val="22"/>
          <w:szCs w:val="22"/>
          <w:lang w:val="en-GB" w:eastAsia="ko-KR"/>
        </w:rPr>
        <w:t xml:space="preserve"> performance for the proposed c</w:t>
      </w:r>
      <w:r>
        <w:rPr>
          <w:rFonts w:eastAsia="Batang"/>
          <w:sz w:val="22"/>
          <w:szCs w:val="22"/>
          <w:lang w:val="en-GB" w:eastAsia="ko-KR"/>
        </w:rPr>
        <w:t>ompromise time-frequency repetition of 3 RVs plus the initial transmission</w:t>
      </w:r>
      <w:r w:rsidR="00A76872">
        <w:rPr>
          <w:rFonts w:eastAsia="Batang"/>
          <w:sz w:val="22"/>
          <w:szCs w:val="22"/>
          <w:lang w:val="en-GB" w:eastAsia="ko-KR"/>
        </w:rPr>
        <w:t xml:space="preserve"> for different subcarrier spacing (SCS) numerologies, i.e., 15, 30, and 60 kHz, for the same traffic conditions. For 60 kHz SCS and 7OS mini-slot, the end-to-end latency of a 32 bytes file size is less than 0.5ms for 76% of the UE and 99.99% of the UEs are enjoying E2E latency less than 1ms.</w:t>
      </w:r>
    </w:p>
    <w:p w14:paraId="7AAC30CE" w14:textId="77777777" w:rsidR="00931D04" w:rsidRDefault="00931D04" w:rsidP="00931D04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62BEBC70" wp14:editId="4A4FFAE4">
            <wp:extent cx="4560125" cy="315755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_60_Best_scenario_propose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86" cy="315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1811" w14:textId="2B017705" w:rsidR="00A76872" w:rsidRDefault="00A76872" w:rsidP="00A76872">
      <w:pPr>
        <w:jc w:val="center"/>
        <w:rPr>
          <w:sz w:val="24"/>
          <w:szCs w:val="24"/>
          <w:lang w:val="en-GB"/>
        </w:rPr>
      </w:pPr>
      <w:r>
        <w:rPr>
          <w:rFonts w:eastAsia="Batang"/>
          <w:b/>
          <w:bCs/>
          <w:sz w:val="21"/>
          <w:szCs w:val="21"/>
          <w:lang w:eastAsia="ko-KR"/>
        </w:rPr>
        <w:t>Figure 6: End-to-end latency for 15, 30, and 60 kHz using the proposed time-frequency repetition</w:t>
      </w:r>
    </w:p>
    <w:p w14:paraId="4672C755" w14:textId="77777777" w:rsidR="00931D04" w:rsidRPr="00C5571A" w:rsidRDefault="00931D04" w:rsidP="00A23578">
      <w:pPr>
        <w:spacing w:after="120"/>
        <w:jc w:val="both"/>
        <w:rPr>
          <w:rFonts w:eastAsia="Batang"/>
          <w:sz w:val="22"/>
          <w:szCs w:val="22"/>
          <w:lang w:eastAsia="ko-KR"/>
        </w:rPr>
      </w:pPr>
    </w:p>
    <w:p w14:paraId="24043B84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516BF36B" w14:textId="77777777" w:rsidR="007E3CA1" w:rsidRPr="0075483A" w:rsidRDefault="007E3CA1" w:rsidP="007E3CA1">
      <w:pPr>
        <w:autoSpaceDE w:val="0"/>
        <w:autoSpaceDN w:val="0"/>
        <w:adjustRightInd w:val="0"/>
        <w:rPr>
          <w:rFonts w:eastAsia="SimSun"/>
          <w:b/>
          <w:i/>
          <w:sz w:val="21"/>
          <w:szCs w:val="21"/>
          <w:lang w:eastAsia="zh-CN"/>
        </w:rPr>
      </w:pPr>
    </w:p>
    <w:p w14:paraId="28EB028B" w14:textId="77777777" w:rsidR="00385D6E" w:rsidRDefault="00385D6E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75483A">
        <w:rPr>
          <w:b/>
          <w:i/>
          <w:sz w:val="22"/>
          <w:szCs w:val="22"/>
        </w:rPr>
        <w:t xml:space="preserve">Observation 1: </w:t>
      </w:r>
      <w:r>
        <w:rPr>
          <w:b/>
          <w:i/>
          <w:sz w:val="22"/>
          <w:szCs w:val="22"/>
        </w:rPr>
        <w:t>The time domain only resource allocation for K-Repetition for an initial transmission will produce latency almost linear to K, inefficient resource utilization for multiple UEs, and/or collision between long repetition and new/re-transmission.</w:t>
      </w:r>
    </w:p>
    <w:p w14:paraId="2EB6761F" w14:textId="77777777" w:rsidR="00380530" w:rsidRDefault="00380530" w:rsidP="00380530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14:paraId="3F9E1131" w14:textId="77777777" w:rsidR="00385D6E" w:rsidRDefault="00385D6E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2</w:t>
      </w:r>
      <w:r w:rsidRPr="0020208E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Exploiting the K-repetitions in frequency domain shall reduce the latency compared to time-domain only repetition and will enhance reliability utilizing frequency diversity</w:t>
      </w:r>
    </w:p>
    <w:p w14:paraId="217F7DC4" w14:textId="77777777" w:rsidR="00923F92" w:rsidRPr="00765D26" w:rsidRDefault="00923F92" w:rsidP="00923F92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776725DE" w14:textId="77777777" w:rsidR="00385D6E" w:rsidRDefault="00385D6E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3</w:t>
      </w:r>
      <w:r w:rsidRPr="0075483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Performing the K repetition in frequency domain may reduce the spectral efficiency; however, this </w:t>
      </w:r>
      <w:proofErr w:type="gramStart"/>
      <w:r>
        <w:rPr>
          <w:b/>
          <w:i/>
          <w:sz w:val="22"/>
          <w:szCs w:val="22"/>
        </w:rPr>
        <w:t>can be optimized</w:t>
      </w:r>
      <w:proofErr w:type="gramEnd"/>
      <w:r>
        <w:rPr>
          <w:b/>
          <w:i/>
          <w:sz w:val="22"/>
          <w:szCs w:val="22"/>
        </w:rPr>
        <w:t xml:space="preserve"> still via </w:t>
      </w:r>
      <w:proofErr w:type="spellStart"/>
      <w:r>
        <w:rPr>
          <w:b/>
          <w:i/>
          <w:sz w:val="22"/>
          <w:szCs w:val="22"/>
        </w:rPr>
        <w:t>gNB</w:t>
      </w:r>
      <w:proofErr w:type="spellEnd"/>
      <w:r>
        <w:rPr>
          <w:b/>
          <w:i/>
          <w:sz w:val="22"/>
          <w:szCs w:val="22"/>
        </w:rPr>
        <w:t>/UE implementation</w:t>
      </w:r>
    </w:p>
    <w:p w14:paraId="4B24B7A6" w14:textId="77777777" w:rsidR="00385D6E" w:rsidRDefault="00385D6E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14:paraId="5AA63AD6" w14:textId="77777777" w:rsidR="00385D6E" w:rsidRDefault="00385D6E" w:rsidP="00385D6E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4</w:t>
      </w:r>
      <w:r w:rsidRPr="0075483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Performing the K repetition in time-frequency shall reduce latency and will better utilize time-frequency diversity for enhanced reliability.</w:t>
      </w:r>
    </w:p>
    <w:p w14:paraId="362C1449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5413079D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proofErr w:type="gramStart"/>
      <w:r w:rsidRPr="0075483A">
        <w:rPr>
          <w:rFonts w:eastAsia="SimSun"/>
          <w:b/>
          <w:i/>
          <w:sz w:val="22"/>
          <w:szCs w:val="22"/>
          <w:lang w:eastAsia="zh-CN"/>
        </w:rPr>
        <w:t>Proposal 1:</w:t>
      </w:r>
      <w:r>
        <w:rPr>
          <w:rFonts w:eastAsia="SimSun"/>
          <w:b/>
          <w:i/>
          <w:sz w:val="22"/>
          <w:szCs w:val="22"/>
          <w:lang w:eastAsia="zh-CN"/>
        </w:rPr>
        <w:t xml:space="preserve"> Requirement for a support on allowing frequency-domain resource-allocation for K repetitions for the initial transmission</w:t>
      </w:r>
      <w:r w:rsidRPr="0075483A">
        <w:rPr>
          <w:rFonts w:eastAsia="SimSun"/>
          <w:b/>
          <w:i/>
          <w:sz w:val="22"/>
          <w:szCs w:val="22"/>
          <w:lang w:eastAsia="zh-CN"/>
        </w:rPr>
        <w:t>.</w:t>
      </w:r>
      <w:proofErr w:type="gramEnd"/>
      <w:r w:rsidRPr="0075483A">
        <w:rPr>
          <w:rFonts w:eastAsia="SimSun"/>
          <w:b/>
          <w:i/>
          <w:sz w:val="22"/>
          <w:szCs w:val="22"/>
          <w:lang w:eastAsia="zh-CN"/>
        </w:rPr>
        <w:t xml:space="preserve"> </w:t>
      </w:r>
    </w:p>
    <w:p w14:paraId="7917FCBB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284784F3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 xml:space="preserve">Proposal 2: The K-repetitions in frequency domain can consider the K repetitions in the same carrier bands or across different component carriers/cells </w:t>
      </w:r>
    </w:p>
    <w:p w14:paraId="5AC43139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33A13478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 xml:space="preserve">Proposal 3: An 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agreement </w:t>
      </w:r>
      <w:r>
        <w:rPr>
          <w:rFonts w:eastAsia="SimSun"/>
          <w:b/>
          <w:i/>
          <w:sz w:val="22"/>
          <w:szCs w:val="22"/>
          <w:lang w:eastAsia="zh-CN"/>
        </w:rPr>
        <w:t>for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identify</w:t>
      </w:r>
      <w:r>
        <w:rPr>
          <w:rFonts w:eastAsia="SimSun"/>
          <w:b/>
          <w:i/>
          <w:sz w:val="22"/>
          <w:szCs w:val="22"/>
          <w:lang w:eastAsia="zh-CN"/>
        </w:rPr>
        <w:t>ing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the HARQ-ID </w:t>
      </w:r>
      <w:r>
        <w:rPr>
          <w:rFonts w:eastAsia="SimSun"/>
          <w:b/>
          <w:i/>
          <w:sz w:val="22"/>
          <w:szCs w:val="22"/>
          <w:lang w:eastAsia="zh-CN"/>
        </w:rPr>
        <w:t>of the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repeated transmission</w:t>
      </w:r>
      <w:r>
        <w:rPr>
          <w:rFonts w:eastAsia="SimSun"/>
          <w:b/>
          <w:i/>
          <w:sz w:val="22"/>
          <w:szCs w:val="22"/>
          <w:lang w:eastAsia="zh-CN"/>
        </w:rPr>
        <w:t>s</w:t>
      </w:r>
      <w:r w:rsidRPr="00D21FE0">
        <w:rPr>
          <w:rFonts w:eastAsia="SimSun"/>
          <w:b/>
          <w:i/>
          <w:sz w:val="22"/>
          <w:szCs w:val="22"/>
          <w:lang w:eastAsia="zh-CN"/>
        </w:rPr>
        <w:t xml:space="preserve"> at different </w:t>
      </w:r>
      <w:r>
        <w:rPr>
          <w:rFonts w:eastAsia="SimSun"/>
          <w:b/>
          <w:i/>
          <w:sz w:val="22"/>
          <w:szCs w:val="22"/>
          <w:lang w:eastAsia="zh-CN"/>
        </w:rPr>
        <w:t>frequencies (at the same time) is required.</w:t>
      </w:r>
    </w:p>
    <w:p w14:paraId="4A66B47D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</w:p>
    <w:p w14:paraId="6126F188" w14:textId="77777777" w:rsidR="00385D6E" w:rsidRDefault="00385D6E" w:rsidP="00385D6E">
      <w:pPr>
        <w:autoSpaceDE w:val="0"/>
        <w:autoSpaceDN w:val="0"/>
        <w:adjustRightInd w:val="0"/>
        <w:jc w:val="both"/>
        <w:rPr>
          <w:rFonts w:eastAsia="SimSun"/>
          <w:b/>
          <w:i/>
          <w:sz w:val="22"/>
          <w:szCs w:val="22"/>
          <w:lang w:eastAsia="zh-CN"/>
        </w:rPr>
      </w:pPr>
      <w:r>
        <w:rPr>
          <w:rFonts w:eastAsia="SimSun"/>
          <w:b/>
          <w:i/>
          <w:sz w:val="22"/>
          <w:szCs w:val="22"/>
          <w:lang w:eastAsia="zh-CN"/>
        </w:rPr>
        <w:t>Proposal 4: A support for hybrid time and frequency resource allocation for K-repetitions is required.</w:t>
      </w:r>
    </w:p>
    <w:p w14:paraId="6E9057CD" w14:textId="77777777" w:rsidR="00923F92" w:rsidRDefault="00923F92" w:rsidP="007E3CA1">
      <w:pPr>
        <w:autoSpaceDE w:val="0"/>
        <w:autoSpaceDN w:val="0"/>
        <w:adjustRightInd w:val="0"/>
      </w:pPr>
    </w:p>
    <w:p w14:paraId="556CFE04" w14:textId="77777777" w:rsidR="00DA096A" w:rsidRDefault="00DA096A" w:rsidP="00A23578">
      <w:pPr>
        <w:spacing w:after="120"/>
        <w:jc w:val="both"/>
        <w:rPr>
          <w:rFonts w:ascii="Arial" w:hAnsi="Arial" w:cs="Arial"/>
          <w:b/>
        </w:rPr>
      </w:pPr>
    </w:p>
    <w:p w14:paraId="42679F79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1C5DC850" w14:textId="77777777" w:rsidR="001E18D6" w:rsidRDefault="001E18D6" w:rsidP="001E18D6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bookmarkStart w:id="1" w:name="_Ref449465801"/>
      <w:bookmarkStart w:id="2" w:name="_Ref471288964"/>
      <w:r w:rsidRPr="001E18D6">
        <w:rPr>
          <w:sz w:val="22"/>
          <w:szCs w:val="22"/>
        </w:rPr>
        <w:t>R1-1714011, “UL transmission procedure without grant” Nokia, Nokia Shanghai Bell, RAN1#90, Prague, Czech Republic, August 2017.</w:t>
      </w:r>
    </w:p>
    <w:p w14:paraId="54DA795B" w14:textId="77777777" w:rsidR="001E18D6" w:rsidRPr="00AE4A3B" w:rsidRDefault="00AE4A3B" w:rsidP="00AE4A3B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r w:rsidRPr="00AE4A3B">
        <w:rPr>
          <w:sz w:val="22"/>
          <w:szCs w:val="22"/>
        </w:rPr>
        <w:t>R2-1708767, “Unified SPS and Grant-free operation”, Nokia, Nokia Shanghai Bell, RAN2#99, Berlin, Germany, August 2017.</w:t>
      </w:r>
    </w:p>
    <w:p w14:paraId="5C6E7F29" w14:textId="77777777" w:rsidR="007E3CA1" w:rsidRPr="007E3CA1" w:rsidRDefault="001E18D6" w:rsidP="00AE4A3B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r w:rsidRPr="001E18D6">
        <w:rPr>
          <w:sz w:val="22"/>
          <w:szCs w:val="22"/>
        </w:rPr>
        <w:lastRenderedPageBreak/>
        <w:t>R1-1700513</w:t>
      </w:r>
      <w:r w:rsidR="007E3CA1" w:rsidRPr="007E3CA1">
        <w:rPr>
          <w:sz w:val="22"/>
          <w:szCs w:val="22"/>
        </w:rPr>
        <w:t>, “</w:t>
      </w:r>
      <w:r w:rsidR="00AE4A3B" w:rsidRPr="00AE4A3B">
        <w:rPr>
          <w:sz w:val="22"/>
          <w:szCs w:val="22"/>
        </w:rPr>
        <w:t>Discussion on URLLC UL transmission</w:t>
      </w:r>
      <w:r w:rsidR="007E3CA1" w:rsidRPr="007E3CA1">
        <w:rPr>
          <w:sz w:val="22"/>
          <w:szCs w:val="22"/>
        </w:rPr>
        <w:t xml:space="preserve">”, </w:t>
      </w:r>
      <w:r w:rsidR="00AE4A3B">
        <w:rPr>
          <w:sz w:val="22"/>
          <w:szCs w:val="22"/>
        </w:rPr>
        <w:t>LG Electronics</w:t>
      </w:r>
      <w:r w:rsidR="007E3CA1" w:rsidRPr="007E3CA1">
        <w:rPr>
          <w:sz w:val="22"/>
          <w:szCs w:val="22"/>
        </w:rPr>
        <w:t xml:space="preserve">, RAN1 NR </w:t>
      </w:r>
      <w:proofErr w:type="spellStart"/>
      <w:r w:rsidR="007E3CA1" w:rsidRPr="007E3CA1">
        <w:rPr>
          <w:sz w:val="22"/>
          <w:szCs w:val="22"/>
        </w:rPr>
        <w:t>Adhoc</w:t>
      </w:r>
      <w:proofErr w:type="spellEnd"/>
      <w:r w:rsidR="007E3CA1" w:rsidRPr="007E3CA1">
        <w:rPr>
          <w:sz w:val="22"/>
          <w:szCs w:val="22"/>
        </w:rPr>
        <w:t xml:space="preserve"> #</w:t>
      </w:r>
      <w:r w:rsidR="00AE4A3B">
        <w:rPr>
          <w:sz w:val="22"/>
          <w:szCs w:val="22"/>
        </w:rPr>
        <w:t>1</w:t>
      </w:r>
      <w:r w:rsidR="007E3CA1" w:rsidRPr="007E3CA1">
        <w:rPr>
          <w:sz w:val="22"/>
          <w:szCs w:val="22"/>
        </w:rPr>
        <w:t xml:space="preserve">, </w:t>
      </w:r>
      <w:r w:rsidR="00AE4A3B">
        <w:rPr>
          <w:sz w:val="22"/>
          <w:szCs w:val="22"/>
        </w:rPr>
        <w:t>Spokane</w:t>
      </w:r>
      <w:r w:rsidR="007E3CA1" w:rsidRPr="007E3CA1">
        <w:rPr>
          <w:sz w:val="22"/>
          <w:szCs w:val="22"/>
        </w:rPr>
        <w:t xml:space="preserve">, </w:t>
      </w:r>
      <w:r w:rsidR="00AE4A3B">
        <w:rPr>
          <w:sz w:val="22"/>
          <w:szCs w:val="22"/>
        </w:rPr>
        <w:t>USA</w:t>
      </w:r>
      <w:r w:rsidR="007E3CA1" w:rsidRPr="007E3CA1">
        <w:rPr>
          <w:sz w:val="22"/>
          <w:szCs w:val="22"/>
        </w:rPr>
        <w:t xml:space="preserve">, </w:t>
      </w:r>
      <w:r w:rsidR="00AE4A3B">
        <w:rPr>
          <w:sz w:val="22"/>
          <w:szCs w:val="22"/>
        </w:rPr>
        <w:t>Jan</w:t>
      </w:r>
      <w:r w:rsidR="007E3CA1" w:rsidRPr="007E3CA1">
        <w:rPr>
          <w:sz w:val="22"/>
          <w:szCs w:val="22"/>
        </w:rPr>
        <w:t xml:space="preserve"> 2017.</w:t>
      </w:r>
    </w:p>
    <w:p w14:paraId="16111F57" w14:textId="77777777" w:rsidR="007E3CA1" w:rsidRDefault="00AE4A3B" w:rsidP="00AE4A3B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r w:rsidRPr="00AE4A3B">
        <w:rPr>
          <w:sz w:val="22"/>
          <w:szCs w:val="22"/>
        </w:rPr>
        <w:t>R1-1707858</w:t>
      </w:r>
      <w:r w:rsidR="007E3CA1" w:rsidRPr="007E3CA1">
        <w:rPr>
          <w:sz w:val="22"/>
          <w:szCs w:val="22"/>
        </w:rPr>
        <w:t>, “</w:t>
      </w:r>
      <w:r w:rsidRPr="00AE4A3B">
        <w:rPr>
          <w:sz w:val="22"/>
          <w:szCs w:val="22"/>
        </w:rPr>
        <w:t>Grant-free Scheduling and Retransmission Schemes for UL URLLC</w:t>
      </w:r>
      <w:r>
        <w:rPr>
          <w:sz w:val="22"/>
          <w:szCs w:val="22"/>
        </w:rPr>
        <w:t xml:space="preserve"> </w:t>
      </w:r>
      <w:r w:rsidRPr="00AE4A3B">
        <w:rPr>
          <w:sz w:val="22"/>
          <w:szCs w:val="22"/>
        </w:rPr>
        <w:t>Document for: Discussion and Decision</w:t>
      </w:r>
      <w:r w:rsidR="007E3CA1" w:rsidRPr="00AE4A3B">
        <w:rPr>
          <w:sz w:val="22"/>
          <w:szCs w:val="22"/>
        </w:rPr>
        <w:t xml:space="preserve">”, </w:t>
      </w:r>
      <w:proofErr w:type="spellStart"/>
      <w:r>
        <w:rPr>
          <w:sz w:val="22"/>
          <w:szCs w:val="22"/>
        </w:rPr>
        <w:t>MediaTec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Inc</w:t>
      </w:r>
      <w:proofErr w:type="spellEnd"/>
      <w:r w:rsidR="007E3CA1" w:rsidRPr="00AE4A3B">
        <w:rPr>
          <w:sz w:val="22"/>
          <w:szCs w:val="22"/>
        </w:rPr>
        <w:t>, RAN</w:t>
      </w:r>
      <w:r>
        <w:rPr>
          <w:sz w:val="22"/>
          <w:szCs w:val="22"/>
        </w:rPr>
        <w:t>1#8</w:t>
      </w:r>
      <w:r w:rsidR="007E3CA1" w:rsidRPr="00AE4A3B">
        <w:rPr>
          <w:sz w:val="22"/>
          <w:szCs w:val="22"/>
        </w:rPr>
        <w:t xml:space="preserve">9, </w:t>
      </w:r>
      <w:r w:rsidRPr="00AE4A3B">
        <w:rPr>
          <w:sz w:val="22"/>
          <w:szCs w:val="22"/>
        </w:rPr>
        <w:t>Hangzhou, P.R. China</w:t>
      </w:r>
      <w:r w:rsidR="007E3CA1" w:rsidRPr="00AE4A3B">
        <w:rPr>
          <w:sz w:val="22"/>
          <w:szCs w:val="22"/>
        </w:rPr>
        <w:t xml:space="preserve">, </w:t>
      </w:r>
      <w:r>
        <w:rPr>
          <w:sz w:val="22"/>
          <w:szCs w:val="22"/>
        </w:rPr>
        <w:t>May</w:t>
      </w:r>
      <w:r w:rsidR="007E3CA1" w:rsidRPr="00AE4A3B">
        <w:rPr>
          <w:sz w:val="22"/>
          <w:szCs w:val="22"/>
        </w:rPr>
        <w:t xml:space="preserve"> 2017.</w:t>
      </w:r>
    </w:p>
    <w:p w14:paraId="29EBFF1C" w14:textId="77777777" w:rsidR="00AE4A3B" w:rsidRPr="00EA50F2" w:rsidRDefault="00AE4A3B" w:rsidP="00AE4A3B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R2-1700835, “</w:t>
      </w:r>
      <w:r w:rsidRPr="00AE4A3B">
        <w:rPr>
          <w:sz w:val="22"/>
          <w:szCs w:val="22"/>
        </w:rPr>
        <w:t>URLLC aspects for grant-free UL transmission in NR</w:t>
      </w:r>
      <w:r>
        <w:rPr>
          <w:sz w:val="22"/>
          <w:szCs w:val="22"/>
        </w:rPr>
        <w:t>”, Ericsson</w:t>
      </w:r>
      <w:r w:rsidRPr="00AE4A3B">
        <w:rPr>
          <w:sz w:val="22"/>
          <w:szCs w:val="22"/>
        </w:rPr>
        <w:t>, RAN</w:t>
      </w:r>
      <w:r w:rsidR="00EA50F2">
        <w:rPr>
          <w:sz w:val="22"/>
          <w:szCs w:val="22"/>
        </w:rPr>
        <w:t>2</w:t>
      </w:r>
      <w:r>
        <w:rPr>
          <w:sz w:val="22"/>
          <w:szCs w:val="22"/>
        </w:rPr>
        <w:t>#</w:t>
      </w:r>
      <w:r w:rsidRPr="00AE4A3B">
        <w:rPr>
          <w:sz w:val="22"/>
          <w:szCs w:val="22"/>
        </w:rPr>
        <w:t>9</w:t>
      </w:r>
      <w:r>
        <w:rPr>
          <w:sz w:val="22"/>
          <w:szCs w:val="22"/>
        </w:rPr>
        <w:t xml:space="preserve">7, </w:t>
      </w:r>
      <w:r w:rsidRPr="001D1D86">
        <w:t>Athens, Greece</w:t>
      </w:r>
    </w:p>
    <w:p w14:paraId="5DA698FB" w14:textId="77777777" w:rsidR="00EA50F2" w:rsidRDefault="00EA50F2" w:rsidP="00AE4A3B">
      <w:pPr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r w:rsidRPr="00EA50F2">
        <w:rPr>
          <w:sz w:val="22"/>
          <w:szCs w:val="22"/>
        </w:rPr>
        <w:t>R1-1700375</w:t>
      </w:r>
      <w:r>
        <w:rPr>
          <w:sz w:val="22"/>
          <w:szCs w:val="22"/>
        </w:rPr>
        <w:t>, “</w:t>
      </w:r>
      <w:r w:rsidRPr="00EA50F2">
        <w:rPr>
          <w:sz w:val="22"/>
          <w:szCs w:val="22"/>
        </w:rPr>
        <w:t>Uplink URLLC Transmission without Grant</w:t>
      </w:r>
      <w:r>
        <w:rPr>
          <w:sz w:val="22"/>
          <w:szCs w:val="22"/>
        </w:rPr>
        <w:t xml:space="preserve">”, Intel Corporation, </w:t>
      </w:r>
      <w:r w:rsidRPr="007E3CA1">
        <w:rPr>
          <w:sz w:val="22"/>
          <w:szCs w:val="22"/>
        </w:rPr>
        <w:t xml:space="preserve">RAN1 NR </w:t>
      </w:r>
      <w:proofErr w:type="spellStart"/>
      <w:r w:rsidRPr="007E3CA1">
        <w:rPr>
          <w:sz w:val="22"/>
          <w:szCs w:val="22"/>
        </w:rPr>
        <w:t>Adhoc</w:t>
      </w:r>
      <w:proofErr w:type="spellEnd"/>
      <w:r w:rsidRPr="007E3CA1">
        <w:rPr>
          <w:sz w:val="22"/>
          <w:szCs w:val="22"/>
        </w:rPr>
        <w:t xml:space="preserve"> #</w:t>
      </w:r>
      <w:r>
        <w:rPr>
          <w:sz w:val="22"/>
          <w:szCs w:val="22"/>
        </w:rPr>
        <w:t>1</w:t>
      </w:r>
      <w:r w:rsidRPr="007E3CA1">
        <w:rPr>
          <w:sz w:val="22"/>
          <w:szCs w:val="22"/>
        </w:rPr>
        <w:t xml:space="preserve">, </w:t>
      </w:r>
      <w:r>
        <w:rPr>
          <w:sz w:val="22"/>
          <w:szCs w:val="22"/>
        </w:rPr>
        <w:t>Spokane</w:t>
      </w:r>
      <w:r w:rsidRPr="007E3CA1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Pr="007E3CA1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7E3CA1">
        <w:rPr>
          <w:sz w:val="22"/>
          <w:szCs w:val="22"/>
        </w:rPr>
        <w:t xml:space="preserve"> 2017.</w:t>
      </w:r>
    </w:p>
    <w:p w14:paraId="6A48915F" w14:textId="733BB4F4" w:rsidR="00E36916" w:rsidRPr="00E36916" w:rsidRDefault="00EA50F2" w:rsidP="00E36916">
      <w:pPr>
        <w:numPr>
          <w:ilvl w:val="0"/>
          <w:numId w:val="17"/>
        </w:numPr>
        <w:spacing w:after="120"/>
        <w:jc w:val="both"/>
        <w:rPr>
          <w:lang w:eastAsia="zh-TW"/>
        </w:rPr>
      </w:pPr>
      <w:r w:rsidRPr="008532F8">
        <w:rPr>
          <w:sz w:val="22"/>
          <w:szCs w:val="22"/>
        </w:rPr>
        <w:t xml:space="preserve">R1-1700024, “Support of URLLC in UL”, Huawei, </w:t>
      </w:r>
      <w:proofErr w:type="spellStart"/>
      <w:r w:rsidRPr="008532F8">
        <w:rPr>
          <w:sz w:val="22"/>
          <w:szCs w:val="22"/>
        </w:rPr>
        <w:t>HiSilicon</w:t>
      </w:r>
      <w:proofErr w:type="spellEnd"/>
      <w:r w:rsidRPr="008532F8">
        <w:rPr>
          <w:sz w:val="22"/>
          <w:szCs w:val="22"/>
        </w:rPr>
        <w:t xml:space="preserve">, RAN1 NR </w:t>
      </w:r>
      <w:proofErr w:type="spellStart"/>
      <w:r w:rsidRPr="008532F8">
        <w:rPr>
          <w:sz w:val="22"/>
          <w:szCs w:val="22"/>
        </w:rPr>
        <w:t>Adhoc</w:t>
      </w:r>
      <w:proofErr w:type="spellEnd"/>
      <w:r w:rsidRPr="008532F8">
        <w:rPr>
          <w:sz w:val="22"/>
          <w:szCs w:val="22"/>
        </w:rPr>
        <w:t xml:space="preserve"> #1, Spokane, USA, Jan</w:t>
      </w:r>
      <w:r w:rsidR="008532F8" w:rsidRPr="008532F8">
        <w:rPr>
          <w:sz w:val="22"/>
          <w:szCs w:val="22"/>
        </w:rPr>
        <w:t xml:space="preserve"> 2017.</w:t>
      </w:r>
      <w:bookmarkEnd w:id="1"/>
      <w:bookmarkEnd w:id="2"/>
    </w:p>
    <w:p w14:paraId="7CFDE30B" w14:textId="77777777" w:rsidR="00E36916" w:rsidRPr="00E36916" w:rsidRDefault="00E36916" w:rsidP="00E36916">
      <w:pPr>
        <w:rPr>
          <w:lang w:eastAsia="zh-TW"/>
        </w:rPr>
      </w:pPr>
    </w:p>
    <w:p w14:paraId="5673AE65" w14:textId="77777777" w:rsidR="00DA096A" w:rsidRPr="000D37D3" w:rsidRDefault="00DA096A" w:rsidP="00DA096A">
      <w:pPr>
        <w:pStyle w:val="Heading1"/>
        <w:ind w:left="432" w:hanging="432"/>
        <w:jc w:val="both"/>
        <w:rPr>
          <w:sz w:val="28"/>
          <w:szCs w:val="21"/>
        </w:rPr>
      </w:pPr>
      <w:r w:rsidRPr="000D37D3">
        <w:rPr>
          <w:sz w:val="28"/>
          <w:szCs w:val="21"/>
          <w:lang w:eastAsia="zh-TW"/>
        </w:rPr>
        <w:t>Appendix-I</w:t>
      </w:r>
    </w:p>
    <w:p w14:paraId="2EF6445D" w14:textId="77777777" w:rsidR="00DA096A" w:rsidRPr="00FC0AF0" w:rsidRDefault="00DA096A" w:rsidP="00DA096A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FC0AF0">
        <w:rPr>
          <w:rFonts w:eastAsia="Batang"/>
          <w:sz w:val="22"/>
          <w:szCs w:val="22"/>
          <w:lang w:eastAsia="ko-KR"/>
        </w:rPr>
        <w:t>System level simulation assumptions:</w:t>
      </w:r>
    </w:p>
    <w:p w14:paraId="595F13A2" w14:textId="3ABF5BA0" w:rsidR="00DA096A" w:rsidRDefault="00DA096A" w:rsidP="00923F92">
      <w:pPr>
        <w:pStyle w:val="ListParagraph"/>
        <w:numPr>
          <w:ilvl w:val="0"/>
          <w:numId w:val="16"/>
        </w:numPr>
        <w:spacing w:befor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19 </w:t>
      </w:r>
      <w:proofErr w:type="spellStart"/>
      <w:r>
        <w:rPr>
          <w:rFonts w:ascii="Times New Roman" w:hAnsi="Times New Roman" w:cs="Times New Roman"/>
          <w:sz w:val="22"/>
          <w:szCs w:val="22"/>
        </w:rPr>
        <w:t>gNB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sectors with one </w:t>
      </w:r>
      <w:proofErr w:type="spellStart"/>
      <w:r w:rsidRPr="00FC0AF0">
        <w:rPr>
          <w:rFonts w:ascii="Times New Roman" w:hAnsi="Times New Roman" w:cs="Times New Roman"/>
          <w:sz w:val="22"/>
          <w:szCs w:val="22"/>
        </w:rPr>
        <w:t>gNB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of interest and multiple access interference </w:t>
      </w:r>
      <w:proofErr w:type="gramStart"/>
      <w:r>
        <w:rPr>
          <w:rFonts w:ascii="Times New Roman" w:hAnsi="Times New Roman" w:cs="Times New Roman"/>
          <w:sz w:val="22"/>
          <w:szCs w:val="22"/>
        </w:rPr>
        <w:t>is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considered.</w:t>
      </w:r>
    </w:p>
    <w:p w14:paraId="5A2AEC7B" w14:textId="77777777" w:rsidR="00923F92" w:rsidRPr="00923F92" w:rsidRDefault="00923F92" w:rsidP="00923F92">
      <w:pPr>
        <w:pStyle w:val="ListParagraph"/>
        <w:spacing w:before="0"/>
        <w:ind w:left="720" w:firstLine="0"/>
        <w:rPr>
          <w:rFonts w:ascii="Times New Roman" w:hAnsi="Times New Roman" w:cs="Times New Roman"/>
          <w:sz w:val="22"/>
          <w:szCs w:val="22"/>
        </w:rPr>
      </w:pPr>
    </w:p>
    <w:p w14:paraId="2F810884" w14:textId="77777777" w:rsidR="00DA096A" w:rsidRPr="00AE4A3B" w:rsidRDefault="00DA096A" w:rsidP="00DA096A">
      <w:pPr>
        <w:pStyle w:val="Heading2"/>
        <w:jc w:val="center"/>
        <w:rPr>
          <w:sz w:val="22"/>
          <w:szCs w:val="18"/>
        </w:rPr>
      </w:pPr>
      <w:r w:rsidRPr="00AE4A3B">
        <w:rPr>
          <w:sz w:val="22"/>
          <w:szCs w:val="18"/>
        </w:rPr>
        <w:t>Table 1:  SLS Simulation Parameters</w:t>
      </w:r>
    </w:p>
    <w:tbl>
      <w:tblPr>
        <w:tblW w:w="83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3"/>
        <w:gridCol w:w="5927"/>
      </w:tblGrid>
      <w:tr w:rsidR="00DA096A" w:rsidRPr="006759DE" w14:paraId="58DF1C49" w14:textId="77777777" w:rsidTr="00385D6E">
        <w:trPr>
          <w:trHeight w:val="263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30818E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b/>
                <w:bCs/>
                <w:szCs w:val="24"/>
              </w:rPr>
              <w:t>Attributes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E6D0A5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b/>
                <w:bCs/>
                <w:szCs w:val="24"/>
              </w:rPr>
              <w:t>Values or assumptions</w:t>
            </w:r>
          </w:p>
        </w:tc>
      </w:tr>
      <w:tr w:rsidR="00DA096A" w:rsidRPr="006759DE" w14:paraId="47EDF3D7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4D0E44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Layout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28EFD6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Urban Macro: </w:t>
            </w:r>
          </w:p>
          <w:p w14:paraId="7A85DA3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E18D6">
              <w:rPr>
                <w:szCs w:val="24"/>
              </w:rPr>
              <w:t>Hex. Grid, 19 cells (sector topology)</w:t>
            </w:r>
          </w:p>
          <w:p w14:paraId="7C11F314" w14:textId="4A3DBAF6" w:rsidR="00DA096A" w:rsidRPr="001E18D6" w:rsidRDefault="00DA096A" w:rsidP="00DA09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E18D6">
              <w:rPr>
                <w:szCs w:val="24"/>
              </w:rPr>
              <w:t xml:space="preserve">One cell of interest and </w:t>
            </w:r>
            <w:r>
              <w:rPr>
                <w:szCs w:val="24"/>
              </w:rPr>
              <w:t>the rest are</w:t>
            </w:r>
            <w:r w:rsidR="008532F8">
              <w:rPr>
                <w:szCs w:val="24"/>
              </w:rPr>
              <w:t xml:space="preserve"> generating</w:t>
            </w:r>
            <w:r>
              <w:rPr>
                <w:szCs w:val="24"/>
              </w:rPr>
              <w:t xml:space="preserve"> </w:t>
            </w:r>
            <w:r w:rsidR="008532F8">
              <w:rPr>
                <w:szCs w:val="24"/>
              </w:rPr>
              <w:t>interfering traffic</w:t>
            </w:r>
            <w:r w:rsidRPr="001E18D6">
              <w:rPr>
                <w:szCs w:val="24"/>
              </w:rPr>
              <w:t xml:space="preserve">; </w:t>
            </w:r>
          </w:p>
          <w:p w14:paraId="57A74AD0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E18D6">
              <w:rPr>
                <w:szCs w:val="24"/>
              </w:rPr>
              <w:t>500m ISD</w:t>
            </w:r>
          </w:p>
        </w:tc>
      </w:tr>
      <w:tr w:rsidR="00DA096A" w:rsidRPr="006759DE" w14:paraId="4BFC3A45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0EB056A0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Simulation time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1DF7F199" w14:textId="5162CA94" w:rsidR="00DA096A" w:rsidRPr="001E18D6" w:rsidRDefault="00DA096A" w:rsidP="00DA096A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2000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 w:rsidRPr="001E18D6">
              <w:rPr>
                <w:szCs w:val="24"/>
              </w:rPr>
              <w:t xml:space="preserve"> into </w:t>
            </w:r>
            <w:r>
              <w:rPr>
                <w:szCs w:val="24"/>
              </w:rPr>
              <w:t>1</w:t>
            </w:r>
            <w:r w:rsidRPr="001E18D6">
              <w:rPr>
                <w:szCs w:val="24"/>
              </w:rPr>
              <w:t>00 realizations</w:t>
            </w:r>
          </w:p>
        </w:tc>
      </w:tr>
      <w:tr w:rsidR="00DA096A" w:rsidRPr="006759DE" w14:paraId="1A09EAF2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2654520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Number of UEs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0BDC35D5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20 UEs per sector-&gt;cell</w:t>
            </w:r>
          </w:p>
        </w:tc>
      </w:tr>
      <w:tr w:rsidR="00DA096A" w:rsidRPr="006759DE" w14:paraId="3CE110E3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871318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Carrier Frequency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DF436A5" w14:textId="4BDBB429" w:rsidR="00DA096A" w:rsidRPr="001E18D6" w:rsidRDefault="00DA096A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2.53</w:t>
            </w:r>
            <w:r w:rsidRPr="001E18D6">
              <w:rPr>
                <w:szCs w:val="24"/>
              </w:rPr>
              <w:t xml:space="preserve"> GHz</w:t>
            </w:r>
          </w:p>
        </w:tc>
      </w:tr>
      <w:tr w:rsidR="00DA096A" w:rsidRPr="006759DE" w14:paraId="3571EB7E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51B01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Duplexing Mode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DDB4E7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FDD</w:t>
            </w:r>
          </w:p>
        </w:tc>
      </w:tr>
      <w:tr w:rsidR="00DA096A" w:rsidRPr="006759DE" w14:paraId="4295E10C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6417FD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System BW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F92F3D" w14:textId="2F04260C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20</w:t>
            </w:r>
            <w:r w:rsidR="00F7403B">
              <w:rPr>
                <w:szCs w:val="24"/>
              </w:rPr>
              <w:t>, 40, 60, 80</w:t>
            </w:r>
            <w:r w:rsidRPr="001E18D6">
              <w:rPr>
                <w:szCs w:val="24"/>
              </w:rPr>
              <w:t xml:space="preserve"> MHz</w:t>
            </w:r>
          </w:p>
        </w:tc>
      </w:tr>
      <w:tr w:rsidR="00DA096A" w:rsidRPr="006759DE" w14:paraId="249B0ED5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AE75172" w14:textId="77777777" w:rsidR="00DA096A" w:rsidRPr="001E18D6" w:rsidRDefault="00DA096A" w:rsidP="00385D6E">
            <w:pPr>
              <w:jc w:val="both"/>
              <w:rPr>
                <w:szCs w:val="24"/>
                <w:lang w:eastAsia="zh-CN"/>
              </w:rPr>
            </w:pPr>
            <w:r w:rsidRPr="001E18D6">
              <w:rPr>
                <w:szCs w:val="24"/>
              </w:rPr>
              <w:t>Number of RBs</w:t>
            </w:r>
            <w:r w:rsidRPr="001E18D6">
              <w:rPr>
                <w:rFonts w:hint="eastAsia"/>
                <w:szCs w:val="24"/>
                <w:lang w:eastAsia="zh-CN"/>
              </w:rPr>
              <w:t xml:space="preserve"> in total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2C2BD9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100 RBs (15 KHz SCS reference numerology)</w:t>
            </w:r>
          </w:p>
        </w:tc>
      </w:tr>
      <w:tr w:rsidR="00DA096A" w:rsidRPr="006759DE" w14:paraId="0CFEF4A0" w14:textId="77777777" w:rsidTr="00385D6E">
        <w:trPr>
          <w:trHeight w:val="267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F79FDA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Sub-carrier spacing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BC470F" w14:textId="469B61E9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15</w:t>
            </w:r>
            <w:r>
              <w:rPr>
                <w:szCs w:val="24"/>
              </w:rPr>
              <w:t>, 30, 60</w:t>
            </w:r>
            <w:r w:rsidRPr="001E18D6">
              <w:rPr>
                <w:szCs w:val="24"/>
              </w:rPr>
              <w:t xml:space="preserve"> kHz reference numerology</w:t>
            </w:r>
          </w:p>
        </w:tc>
      </w:tr>
      <w:tr w:rsidR="00DA096A" w:rsidRPr="006759DE" w14:paraId="17C23724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FB6070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SLOT length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AF7902" w14:textId="77777777" w:rsidR="00DA096A" w:rsidRPr="001E18D6" w:rsidRDefault="00DA096A" w:rsidP="00385D6E">
            <w:pPr>
              <w:jc w:val="both"/>
              <w:rPr>
                <w:szCs w:val="24"/>
                <w:lang w:eastAsia="zh-CN"/>
              </w:rPr>
            </w:pPr>
            <w:r w:rsidRPr="001E18D6">
              <w:rPr>
                <w:rFonts w:hint="eastAsia"/>
                <w:szCs w:val="24"/>
                <w:lang w:eastAsia="zh-CN"/>
              </w:rPr>
              <w:t xml:space="preserve">0. 5 </w:t>
            </w:r>
            <w:proofErr w:type="spellStart"/>
            <w:r w:rsidRPr="001E18D6">
              <w:rPr>
                <w:rFonts w:hint="eastAsia"/>
                <w:szCs w:val="24"/>
                <w:lang w:eastAsia="zh-CN"/>
              </w:rPr>
              <w:t>ms</w:t>
            </w:r>
            <w:proofErr w:type="spellEnd"/>
            <w:r w:rsidRPr="001E18D6">
              <w:rPr>
                <w:szCs w:val="24"/>
                <w:lang w:eastAsia="zh-CN"/>
              </w:rPr>
              <w:t xml:space="preserve"> (15 KHz SCS)</w:t>
            </w:r>
          </w:p>
        </w:tc>
      </w:tr>
      <w:tr w:rsidR="00DA096A" w:rsidRPr="006759DE" w14:paraId="34B7580D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CA2BC2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MCS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FD767D" w14:textId="16F751B0" w:rsidR="00DA096A" w:rsidRPr="001E18D6" w:rsidRDefault="00DA096A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Fixed to MCS 7 in LTE</w:t>
            </w:r>
          </w:p>
        </w:tc>
      </w:tr>
      <w:tr w:rsidR="00DA096A" w:rsidRPr="006759DE" w14:paraId="0056C240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B9BEDD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OFDM symbols per SLOT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8DC23D1" w14:textId="56804D1F" w:rsidR="00DA096A" w:rsidRPr="001E18D6" w:rsidRDefault="00DA096A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1E18D6">
              <w:rPr>
                <w:szCs w:val="24"/>
              </w:rPr>
              <w:t xml:space="preserve"> Symbols (NCP)</w:t>
            </w:r>
          </w:p>
        </w:tc>
      </w:tr>
      <w:tr w:rsidR="00DA096A" w:rsidRPr="006759DE" w14:paraId="3934DFD1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66C301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Channel model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053C838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3D-UMa; user speed = 3km/h  (Following TR 36.873 using </w:t>
            </w:r>
            <w:proofErr w:type="spellStart"/>
            <w:r w:rsidRPr="001E18D6">
              <w:rPr>
                <w:szCs w:val="24"/>
              </w:rPr>
              <w:t>QuaDRiGa</w:t>
            </w:r>
            <w:proofErr w:type="spellEnd"/>
            <w:r w:rsidRPr="001E18D6">
              <w:rPr>
                <w:szCs w:val="24"/>
              </w:rPr>
              <w:t xml:space="preserve"> v1.4.8)</w:t>
            </w:r>
          </w:p>
        </w:tc>
      </w:tr>
      <w:tr w:rsidR="00DA096A" w:rsidRPr="006759DE" w14:paraId="1C70D149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7B15BD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UE TX power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FDD212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23 </w:t>
            </w:r>
            <w:proofErr w:type="spellStart"/>
            <w:r w:rsidRPr="001E18D6">
              <w:rPr>
                <w:szCs w:val="24"/>
              </w:rPr>
              <w:t>dBm</w:t>
            </w:r>
            <w:proofErr w:type="spellEnd"/>
          </w:p>
        </w:tc>
      </w:tr>
      <w:tr w:rsidR="00DA096A" w:rsidRPr="006759DE" w14:paraId="698AE5B4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19A1B5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OL Power Control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5D5B79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No power control</w:t>
            </w:r>
          </w:p>
        </w:tc>
      </w:tr>
      <w:tr w:rsidR="00DA096A" w:rsidRPr="006759DE" w14:paraId="1BE8BD38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9B25CD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Receiver Noise Figure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05E32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5dB</w:t>
            </w:r>
          </w:p>
        </w:tc>
      </w:tr>
      <w:tr w:rsidR="00DA096A" w:rsidRPr="006759DE" w14:paraId="220949B7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AFC397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PHY Packet size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EF652D" w14:textId="38A2CEFB" w:rsidR="00DA096A" w:rsidRPr="001E18D6" w:rsidRDefault="00F7403B" w:rsidP="00385D6E">
            <w:pPr>
              <w:jc w:val="both"/>
              <w:rPr>
                <w:szCs w:val="24"/>
                <w:lang w:eastAsia="zh-CN"/>
              </w:rPr>
            </w:pPr>
            <w:r>
              <w:rPr>
                <w:szCs w:val="24"/>
              </w:rPr>
              <w:t>32 bytes</w:t>
            </w:r>
          </w:p>
        </w:tc>
      </w:tr>
      <w:tr w:rsidR="00DA096A" w:rsidRPr="006759DE" w14:paraId="6B2F5AF4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95DA734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Antenna Configuration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E458C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2 Rx </w:t>
            </w:r>
          </w:p>
        </w:tc>
      </w:tr>
      <w:tr w:rsidR="00DA096A" w:rsidRPr="006759DE" w14:paraId="1BFCB8C7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12C1428C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Antenna height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1B22AABC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32m</w:t>
            </w:r>
          </w:p>
        </w:tc>
      </w:tr>
      <w:tr w:rsidR="00DA096A" w:rsidRPr="006759DE" w14:paraId="533542B7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4972E6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Antenna Pattern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C9BBC5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Following TR 36.873</w:t>
            </w:r>
          </w:p>
        </w:tc>
      </w:tr>
      <w:tr w:rsidR="00DA096A" w:rsidRPr="006759DE" w14:paraId="18B02401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4D51A1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Antenna Gain</w:t>
            </w:r>
            <w:r>
              <w:rPr>
                <w:szCs w:val="24"/>
              </w:rPr>
              <w:t xml:space="preserve"> </w:t>
            </w:r>
            <w:r w:rsidRPr="001E18D6">
              <w:rPr>
                <w:szCs w:val="24"/>
              </w:rPr>
              <w:t>+ Connector Loss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415D96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Following TR 38.802</w:t>
            </w:r>
          </w:p>
        </w:tc>
      </w:tr>
      <w:tr w:rsidR="00DA096A" w:rsidRPr="006759DE" w14:paraId="371F184F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61EC0B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UE Antenna Configuration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A925E2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1 </w:t>
            </w:r>
            <w:proofErr w:type="spellStart"/>
            <w:r w:rsidRPr="001E18D6">
              <w:rPr>
                <w:szCs w:val="24"/>
              </w:rPr>
              <w:t>Tx</w:t>
            </w:r>
            <w:proofErr w:type="spellEnd"/>
          </w:p>
        </w:tc>
      </w:tr>
      <w:tr w:rsidR="00DA096A" w:rsidRPr="006759DE" w14:paraId="703AC34A" w14:textId="77777777" w:rsidTr="00385D6E">
        <w:trPr>
          <w:trHeight w:val="23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3EF453EF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BS Antenna height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3E44CB5F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1.5m</w:t>
            </w:r>
          </w:p>
        </w:tc>
      </w:tr>
      <w:tr w:rsidR="00DA096A" w:rsidRPr="006759DE" w14:paraId="745B155C" w14:textId="77777777" w:rsidTr="00385D6E">
        <w:trPr>
          <w:trHeight w:val="247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62EE8A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UL </w:t>
            </w:r>
            <w:proofErr w:type="spellStart"/>
            <w:r w:rsidRPr="001E18D6">
              <w:rPr>
                <w:szCs w:val="24"/>
              </w:rPr>
              <w:t>Tx</w:t>
            </w:r>
            <w:proofErr w:type="spellEnd"/>
            <w:r w:rsidRPr="001E18D6">
              <w:rPr>
                <w:szCs w:val="24"/>
              </w:rPr>
              <w:t xml:space="preserve"> mode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65D2F8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SIMO</w:t>
            </w:r>
          </w:p>
        </w:tc>
      </w:tr>
      <w:tr w:rsidR="00DA096A" w:rsidRPr="006759DE" w14:paraId="26C7D00D" w14:textId="77777777" w:rsidTr="00385D6E">
        <w:trPr>
          <w:trHeight w:val="247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4F5D23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Traffic Model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0B4E527" w14:textId="004DB5D4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FTP3</w:t>
            </w:r>
            <w:r w:rsidR="00F7403B">
              <w:rPr>
                <w:szCs w:val="24"/>
              </w:rPr>
              <w:t xml:space="preserve"> (mean: 2 </w:t>
            </w:r>
            <w:proofErr w:type="spellStart"/>
            <w:r w:rsidR="00F7403B">
              <w:rPr>
                <w:szCs w:val="24"/>
              </w:rPr>
              <w:t>pkts</w:t>
            </w:r>
            <w:proofErr w:type="spellEnd"/>
            <w:r w:rsidR="00F7403B">
              <w:rPr>
                <w:szCs w:val="24"/>
              </w:rPr>
              <w:t xml:space="preserve"> every slot)</w:t>
            </w:r>
          </w:p>
        </w:tc>
      </w:tr>
      <w:tr w:rsidR="00DA096A" w:rsidRPr="006759DE" w14:paraId="3A2598FA" w14:textId="77777777" w:rsidTr="00385D6E">
        <w:trPr>
          <w:trHeight w:val="247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85561E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RB Allocation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1A8F757" w14:textId="62674663" w:rsidR="00DA096A" w:rsidRPr="001E18D6" w:rsidRDefault="00F7403B" w:rsidP="00F7403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Repetition in Time and Frequency</w:t>
            </w:r>
          </w:p>
        </w:tc>
      </w:tr>
      <w:tr w:rsidR="00DA096A" w:rsidRPr="006759DE" w14:paraId="0F2D1DD6" w14:textId="77777777" w:rsidTr="00385D6E">
        <w:trPr>
          <w:trHeight w:val="253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6A7687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UL Scheduler at BS (for grant-based)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E58506" w14:textId="2F0B0A8E" w:rsidR="00DA096A" w:rsidRPr="001E18D6" w:rsidRDefault="00DA096A" w:rsidP="008532F8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 xml:space="preserve">Round-Robin </w:t>
            </w:r>
            <w:r w:rsidR="008532F8">
              <w:rPr>
                <w:szCs w:val="24"/>
              </w:rPr>
              <w:t>transmission with best effort</w:t>
            </w:r>
          </w:p>
        </w:tc>
      </w:tr>
      <w:tr w:rsidR="00DA096A" w:rsidRPr="006759DE" w14:paraId="4E730B5F" w14:textId="77777777" w:rsidTr="00385D6E">
        <w:trPr>
          <w:trHeight w:val="240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0DE485F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ACK Feedback assumption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8B561A" w14:textId="70288758" w:rsidR="00DA096A" w:rsidRPr="001E18D6" w:rsidRDefault="008532F8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Single bit</w:t>
            </w:r>
          </w:p>
        </w:tc>
      </w:tr>
      <w:tr w:rsidR="00DA096A" w:rsidRPr="006759DE" w14:paraId="3DC9860A" w14:textId="77777777" w:rsidTr="00385D6E">
        <w:trPr>
          <w:trHeight w:val="240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8812F4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Channel estimation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4BF382" w14:textId="77777777" w:rsidR="00DA096A" w:rsidRPr="001E18D6" w:rsidRDefault="00DA096A" w:rsidP="00385D6E">
            <w:pPr>
              <w:jc w:val="both"/>
              <w:rPr>
                <w:szCs w:val="24"/>
              </w:rPr>
            </w:pPr>
            <w:r w:rsidRPr="001E18D6">
              <w:rPr>
                <w:szCs w:val="24"/>
              </w:rPr>
              <w:t>Ideal</w:t>
            </w:r>
          </w:p>
        </w:tc>
      </w:tr>
      <w:tr w:rsidR="00DA096A" w:rsidRPr="006759DE" w14:paraId="31697465" w14:textId="77777777" w:rsidTr="00385D6E">
        <w:trPr>
          <w:trHeight w:val="211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7727EFDE" w14:textId="3C2AAD50" w:rsidR="00DA096A" w:rsidRPr="001E18D6" w:rsidRDefault="008532F8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RBG</w:t>
            </w:r>
            <w:r w:rsidR="00DA096A" w:rsidRPr="001E18D6">
              <w:rPr>
                <w:szCs w:val="24"/>
              </w:rPr>
              <w:t xml:space="preserve"> 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</w:tcPr>
          <w:p w14:paraId="522A075E" w14:textId="0CDF0BD9" w:rsidR="00DA096A" w:rsidRPr="001E18D6" w:rsidRDefault="008532F8" w:rsidP="008532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DA096A" w:rsidRPr="001E18D6">
              <w:rPr>
                <w:szCs w:val="24"/>
              </w:rPr>
              <w:t xml:space="preserve"> RBs (</w:t>
            </w:r>
            <w:r>
              <w:rPr>
                <w:szCs w:val="24"/>
              </w:rPr>
              <w:t xml:space="preserve">for </w:t>
            </w:r>
            <w:r w:rsidR="00DA096A" w:rsidRPr="001E18D6">
              <w:rPr>
                <w:szCs w:val="24"/>
              </w:rPr>
              <w:t>15</w:t>
            </w:r>
            <w:r>
              <w:rPr>
                <w:szCs w:val="24"/>
              </w:rPr>
              <w:t>/30/60</w:t>
            </w:r>
            <w:r w:rsidR="00DA096A" w:rsidRPr="001E18D6">
              <w:rPr>
                <w:szCs w:val="24"/>
              </w:rPr>
              <w:t xml:space="preserve"> </w:t>
            </w:r>
            <w:r>
              <w:rPr>
                <w:szCs w:val="24"/>
              </w:rPr>
              <w:t>k</w:t>
            </w:r>
            <w:r w:rsidR="00DA096A" w:rsidRPr="001E18D6">
              <w:rPr>
                <w:szCs w:val="24"/>
              </w:rPr>
              <w:t>Hz SCS)</w:t>
            </w:r>
          </w:p>
        </w:tc>
      </w:tr>
      <w:tr w:rsidR="00DA096A" w:rsidRPr="006759DE" w14:paraId="4D9DB8B3" w14:textId="77777777" w:rsidTr="00385D6E">
        <w:trPr>
          <w:trHeight w:val="37"/>
          <w:jc w:val="center"/>
        </w:trPr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A318F7" w14:textId="096DAD2B" w:rsidR="00DA096A" w:rsidRPr="001E18D6" w:rsidRDefault="008532F8" w:rsidP="0038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Wave-form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018024" w14:textId="6A22481F" w:rsidR="00DA096A" w:rsidRPr="001E18D6" w:rsidRDefault="008532F8" w:rsidP="008532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OFDM-based</w:t>
            </w:r>
          </w:p>
        </w:tc>
      </w:tr>
    </w:tbl>
    <w:p w14:paraId="32FC0EAA" w14:textId="77777777" w:rsidR="005C3384" w:rsidRDefault="005C3384" w:rsidP="00A23578">
      <w:pPr>
        <w:jc w:val="both"/>
      </w:pPr>
    </w:p>
    <w:sectPr w:rsidR="005C33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A1BBC" w14:textId="77777777" w:rsidR="00FB72A1" w:rsidRDefault="00FB72A1">
      <w:r>
        <w:separator/>
      </w:r>
    </w:p>
  </w:endnote>
  <w:endnote w:type="continuationSeparator" w:id="0">
    <w:p w14:paraId="4139EFF3" w14:textId="77777777" w:rsidR="00FB72A1" w:rsidRDefault="00FB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511CC" w14:textId="77777777" w:rsidR="00FB72A1" w:rsidRDefault="00FB72A1">
      <w:r>
        <w:separator/>
      </w:r>
    </w:p>
  </w:footnote>
  <w:footnote w:type="continuationSeparator" w:id="0">
    <w:p w14:paraId="52379846" w14:textId="77777777" w:rsidR="00FB72A1" w:rsidRDefault="00FB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6441D"/>
    <w:multiLevelType w:val="multilevel"/>
    <w:tmpl w:val="12D644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3D47BB2"/>
    <w:multiLevelType w:val="hybridMultilevel"/>
    <w:tmpl w:val="486CE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1E4489"/>
    <w:multiLevelType w:val="hybridMultilevel"/>
    <w:tmpl w:val="E4FA06B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C056EA9"/>
    <w:multiLevelType w:val="hybridMultilevel"/>
    <w:tmpl w:val="109EFE26"/>
    <w:lvl w:ilvl="0" w:tplc="FE8A95C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517C2"/>
    <w:multiLevelType w:val="hybridMultilevel"/>
    <w:tmpl w:val="5FBAC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180500"/>
    <w:multiLevelType w:val="multilevel"/>
    <w:tmpl w:val="6518050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3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6"/>
  </w:num>
  <w:num w:numId="5">
    <w:abstractNumId w:val="2"/>
  </w:num>
  <w:num w:numId="6">
    <w:abstractNumId w:val="22"/>
  </w:num>
  <w:num w:numId="7">
    <w:abstractNumId w:val="23"/>
  </w:num>
  <w:num w:numId="8">
    <w:abstractNumId w:val="7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4"/>
  </w:num>
  <w:num w:numId="14">
    <w:abstractNumId w:val="19"/>
  </w:num>
  <w:num w:numId="15">
    <w:abstractNumId w:val="0"/>
  </w:num>
  <w:num w:numId="16">
    <w:abstractNumId w:val="17"/>
  </w:num>
  <w:num w:numId="17">
    <w:abstractNumId w:val="1"/>
  </w:num>
  <w:num w:numId="18">
    <w:abstractNumId w:val="21"/>
  </w:num>
  <w:num w:numId="19">
    <w:abstractNumId w:val="18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13"/>
  </w:num>
  <w:num w:numId="2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1F7"/>
    <w:rsid w:val="0000527F"/>
    <w:rsid w:val="000104C8"/>
    <w:rsid w:val="00022E5D"/>
    <w:rsid w:val="000279B5"/>
    <w:rsid w:val="000319FD"/>
    <w:rsid w:val="000449BF"/>
    <w:rsid w:val="000453AB"/>
    <w:rsid w:val="00053E0E"/>
    <w:rsid w:val="000550E1"/>
    <w:rsid w:val="000674FE"/>
    <w:rsid w:val="00073F85"/>
    <w:rsid w:val="000779E5"/>
    <w:rsid w:val="000955F8"/>
    <w:rsid w:val="000A26C4"/>
    <w:rsid w:val="000B5693"/>
    <w:rsid w:val="000C40EF"/>
    <w:rsid w:val="000D0FA2"/>
    <w:rsid w:val="000D37D3"/>
    <w:rsid w:val="000E4F3C"/>
    <w:rsid w:val="000E5281"/>
    <w:rsid w:val="0015164B"/>
    <w:rsid w:val="00153B57"/>
    <w:rsid w:val="00161AF3"/>
    <w:rsid w:val="00174DE9"/>
    <w:rsid w:val="00181BF9"/>
    <w:rsid w:val="00185133"/>
    <w:rsid w:val="00187541"/>
    <w:rsid w:val="001A5BE4"/>
    <w:rsid w:val="001B2C52"/>
    <w:rsid w:val="001B7480"/>
    <w:rsid w:val="001E18D6"/>
    <w:rsid w:val="001E28D8"/>
    <w:rsid w:val="0020208E"/>
    <w:rsid w:val="00214C14"/>
    <w:rsid w:val="00231AEA"/>
    <w:rsid w:val="0026743A"/>
    <w:rsid w:val="00274A7F"/>
    <w:rsid w:val="00285507"/>
    <w:rsid w:val="00296A95"/>
    <w:rsid w:val="002B3C03"/>
    <w:rsid w:val="002D40BC"/>
    <w:rsid w:val="002E0F72"/>
    <w:rsid w:val="002F2971"/>
    <w:rsid w:val="002F4A9B"/>
    <w:rsid w:val="00322338"/>
    <w:rsid w:val="003252F1"/>
    <w:rsid w:val="00335638"/>
    <w:rsid w:val="00342A22"/>
    <w:rsid w:val="00343DB1"/>
    <w:rsid w:val="00352982"/>
    <w:rsid w:val="003567E2"/>
    <w:rsid w:val="00360D7D"/>
    <w:rsid w:val="0037543E"/>
    <w:rsid w:val="00380530"/>
    <w:rsid w:val="00385D6E"/>
    <w:rsid w:val="0039740B"/>
    <w:rsid w:val="003C6CD9"/>
    <w:rsid w:val="003D77C4"/>
    <w:rsid w:val="004214CF"/>
    <w:rsid w:val="00424E3F"/>
    <w:rsid w:val="00447234"/>
    <w:rsid w:val="004607C3"/>
    <w:rsid w:val="004778AF"/>
    <w:rsid w:val="00483A74"/>
    <w:rsid w:val="00485C27"/>
    <w:rsid w:val="004B547B"/>
    <w:rsid w:val="004D419A"/>
    <w:rsid w:val="004E2EEE"/>
    <w:rsid w:val="005072FC"/>
    <w:rsid w:val="00526CA9"/>
    <w:rsid w:val="0055451A"/>
    <w:rsid w:val="00554E84"/>
    <w:rsid w:val="00557B02"/>
    <w:rsid w:val="005A2572"/>
    <w:rsid w:val="005B4701"/>
    <w:rsid w:val="005C3384"/>
    <w:rsid w:val="005D20F1"/>
    <w:rsid w:val="005D4BE2"/>
    <w:rsid w:val="005E17A4"/>
    <w:rsid w:val="0061417F"/>
    <w:rsid w:val="006204C2"/>
    <w:rsid w:val="00622301"/>
    <w:rsid w:val="00637C82"/>
    <w:rsid w:val="00645A3D"/>
    <w:rsid w:val="0064615E"/>
    <w:rsid w:val="006637E9"/>
    <w:rsid w:val="00677A39"/>
    <w:rsid w:val="0069390B"/>
    <w:rsid w:val="00695505"/>
    <w:rsid w:val="006B1113"/>
    <w:rsid w:val="006C3847"/>
    <w:rsid w:val="006E6292"/>
    <w:rsid w:val="006F55A6"/>
    <w:rsid w:val="0072141F"/>
    <w:rsid w:val="00721DA7"/>
    <w:rsid w:val="0075483A"/>
    <w:rsid w:val="007653A2"/>
    <w:rsid w:val="00765D26"/>
    <w:rsid w:val="0079648D"/>
    <w:rsid w:val="007A11D7"/>
    <w:rsid w:val="007A3330"/>
    <w:rsid w:val="007A60BC"/>
    <w:rsid w:val="007B2090"/>
    <w:rsid w:val="007B5072"/>
    <w:rsid w:val="007C6943"/>
    <w:rsid w:val="007E3CA1"/>
    <w:rsid w:val="008254B6"/>
    <w:rsid w:val="008532F8"/>
    <w:rsid w:val="00872056"/>
    <w:rsid w:val="008911D1"/>
    <w:rsid w:val="008B2885"/>
    <w:rsid w:val="008C2D81"/>
    <w:rsid w:val="008D3774"/>
    <w:rsid w:val="0090497C"/>
    <w:rsid w:val="00923F92"/>
    <w:rsid w:val="00931D04"/>
    <w:rsid w:val="00946429"/>
    <w:rsid w:val="0095582D"/>
    <w:rsid w:val="00987376"/>
    <w:rsid w:val="009962C7"/>
    <w:rsid w:val="009B2E97"/>
    <w:rsid w:val="009E1249"/>
    <w:rsid w:val="00A23578"/>
    <w:rsid w:val="00A31FAC"/>
    <w:rsid w:val="00A361F7"/>
    <w:rsid w:val="00A55592"/>
    <w:rsid w:val="00A5663D"/>
    <w:rsid w:val="00A76872"/>
    <w:rsid w:val="00A84D43"/>
    <w:rsid w:val="00A91B01"/>
    <w:rsid w:val="00A97DE8"/>
    <w:rsid w:val="00AA2E59"/>
    <w:rsid w:val="00AA39C3"/>
    <w:rsid w:val="00AB3868"/>
    <w:rsid w:val="00AB4813"/>
    <w:rsid w:val="00AE1547"/>
    <w:rsid w:val="00AE4A3B"/>
    <w:rsid w:val="00AF749F"/>
    <w:rsid w:val="00B25943"/>
    <w:rsid w:val="00B25D14"/>
    <w:rsid w:val="00B53272"/>
    <w:rsid w:val="00B67BB0"/>
    <w:rsid w:val="00B77F6C"/>
    <w:rsid w:val="00B81A88"/>
    <w:rsid w:val="00B91EAF"/>
    <w:rsid w:val="00B94E45"/>
    <w:rsid w:val="00BA2E58"/>
    <w:rsid w:val="00BA4C37"/>
    <w:rsid w:val="00BB7661"/>
    <w:rsid w:val="00BE169E"/>
    <w:rsid w:val="00BF3D65"/>
    <w:rsid w:val="00C144B0"/>
    <w:rsid w:val="00C270F7"/>
    <w:rsid w:val="00C479E0"/>
    <w:rsid w:val="00C54B75"/>
    <w:rsid w:val="00C5571A"/>
    <w:rsid w:val="00C71F3C"/>
    <w:rsid w:val="00C74C00"/>
    <w:rsid w:val="00C96BB5"/>
    <w:rsid w:val="00C978EB"/>
    <w:rsid w:val="00CD77C0"/>
    <w:rsid w:val="00CF520F"/>
    <w:rsid w:val="00D06668"/>
    <w:rsid w:val="00D16F81"/>
    <w:rsid w:val="00D21FE0"/>
    <w:rsid w:val="00D26F3E"/>
    <w:rsid w:val="00D303B9"/>
    <w:rsid w:val="00D372C8"/>
    <w:rsid w:val="00D84FF1"/>
    <w:rsid w:val="00D86BCC"/>
    <w:rsid w:val="00D90ABB"/>
    <w:rsid w:val="00D92C9C"/>
    <w:rsid w:val="00DA096A"/>
    <w:rsid w:val="00DB0E01"/>
    <w:rsid w:val="00DD375E"/>
    <w:rsid w:val="00E0498C"/>
    <w:rsid w:val="00E331D7"/>
    <w:rsid w:val="00E34FE4"/>
    <w:rsid w:val="00E36916"/>
    <w:rsid w:val="00E4142A"/>
    <w:rsid w:val="00E44CC6"/>
    <w:rsid w:val="00E46A1C"/>
    <w:rsid w:val="00E80548"/>
    <w:rsid w:val="00E8262A"/>
    <w:rsid w:val="00EA50F2"/>
    <w:rsid w:val="00EA5108"/>
    <w:rsid w:val="00EB5963"/>
    <w:rsid w:val="00EB7CDB"/>
    <w:rsid w:val="00EF4360"/>
    <w:rsid w:val="00F172AF"/>
    <w:rsid w:val="00F35FDC"/>
    <w:rsid w:val="00F44FBF"/>
    <w:rsid w:val="00F6026A"/>
    <w:rsid w:val="00F72B40"/>
    <w:rsid w:val="00F7403B"/>
    <w:rsid w:val="00F84565"/>
    <w:rsid w:val="00FA4AC8"/>
    <w:rsid w:val="00FB72A1"/>
    <w:rsid w:val="00FC0AF0"/>
    <w:rsid w:val="00FC236A"/>
    <w:rsid w:val="00FD58A3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3DE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eastAsia="ko-KR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customStyle="1" w:styleId="ListParagraph1">
    <w:name w:val="List Paragraph1"/>
    <w:basedOn w:val="Normal"/>
    <w:uiPriority w:val="34"/>
    <w:qFormat/>
    <w:rsid w:val="0015164B"/>
    <w:pPr>
      <w:spacing w:after="160" w:line="256" w:lineRule="auto"/>
      <w:ind w:leftChars="400" w:left="840"/>
    </w:pPr>
    <w:rPr>
      <w:rFonts w:eastAsia="MS Gothic"/>
      <w:sz w:val="24"/>
      <w:lang w:val="en-GB" w:eastAsia="ja-JP"/>
    </w:rPr>
  </w:style>
  <w:style w:type="character" w:customStyle="1" w:styleId="Doc-text2Char">
    <w:name w:val="Doc-text2 Char"/>
    <w:link w:val="Doc-text2"/>
    <w:locked/>
    <w:rsid w:val="00C54B75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54B75"/>
    <w:pPr>
      <w:tabs>
        <w:tab w:val="left" w:pos="1622"/>
      </w:tabs>
      <w:spacing w:after="160" w:line="256" w:lineRule="auto"/>
      <w:ind w:left="1622" w:hanging="363"/>
    </w:pPr>
    <w:rPr>
      <w:rFonts w:ascii="Arial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eastAsia="ko-KR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customStyle="1" w:styleId="ListParagraph1">
    <w:name w:val="List Paragraph1"/>
    <w:basedOn w:val="Normal"/>
    <w:uiPriority w:val="34"/>
    <w:qFormat/>
    <w:rsid w:val="0015164B"/>
    <w:pPr>
      <w:spacing w:after="160" w:line="256" w:lineRule="auto"/>
      <w:ind w:leftChars="400" w:left="840"/>
    </w:pPr>
    <w:rPr>
      <w:rFonts w:eastAsia="MS Gothic"/>
      <w:sz w:val="24"/>
      <w:lang w:val="en-GB" w:eastAsia="ja-JP"/>
    </w:rPr>
  </w:style>
  <w:style w:type="character" w:customStyle="1" w:styleId="Doc-text2Char">
    <w:name w:val="Doc-text2 Char"/>
    <w:link w:val="Doc-text2"/>
    <w:locked/>
    <w:rsid w:val="00C54B75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54B75"/>
    <w:pPr>
      <w:tabs>
        <w:tab w:val="left" w:pos="1622"/>
      </w:tabs>
      <w:spacing w:after="160" w:line="256" w:lineRule="auto"/>
      <w:ind w:left="1622" w:hanging="363"/>
    </w:pPr>
    <w:rPr>
      <w:rFonts w:ascii="Arial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6563971-994E-415A-8088-A5AA374B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Khaled Hassan</cp:lastModifiedBy>
  <cp:revision>2</cp:revision>
  <cp:lastPrinted>2002-04-23T07:10:00Z</cp:lastPrinted>
  <dcterms:created xsi:type="dcterms:W3CDTF">2017-11-18T03:20:00Z</dcterms:created>
  <dcterms:modified xsi:type="dcterms:W3CDTF">2017-11-18T03:20:00Z</dcterms:modified>
</cp:coreProperties>
</file>